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B39542" w14:textId="545F2534" w:rsidR="00EF0823" w:rsidRPr="00900FFB" w:rsidRDefault="00EF0823" w:rsidP="00EF0823">
      <w:pPr>
        <w:spacing w:after="0" w:line="240" w:lineRule="auto"/>
        <w:jc w:val="right"/>
        <w:rPr>
          <w:rFonts w:ascii="Times New Roman" w:eastAsia="Calibri" w:hAnsi="Times New Roman" w:cs="Times New Roman"/>
          <w:bCs/>
        </w:rPr>
      </w:pPr>
      <w:bookmarkStart w:id="0" w:name="_Hlk135382224"/>
      <w:bookmarkStart w:id="1" w:name="_Hlk517354552"/>
      <w:bookmarkEnd w:id="0"/>
      <w:r w:rsidRPr="00900FFB">
        <w:rPr>
          <w:rFonts w:ascii="Times New Roman" w:eastAsia="Calibri" w:hAnsi="Times New Roman" w:cs="Times New Roman"/>
          <w:bCs/>
        </w:rPr>
        <w:t>1 priedas</w:t>
      </w:r>
    </w:p>
    <w:p w14:paraId="762A8DA5" w14:textId="04473E5B" w:rsidR="00C15074" w:rsidRPr="00900FFB" w:rsidRDefault="00355133" w:rsidP="001743DD">
      <w:pPr>
        <w:spacing w:after="0" w:line="240" w:lineRule="auto"/>
        <w:jc w:val="center"/>
        <w:rPr>
          <w:rFonts w:ascii="Times New Roman" w:hAnsi="Times New Roman" w:cs="Times New Roman"/>
          <w:b/>
        </w:rPr>
      </w:pPr>
      <w:r w:rsidRPr="00900FFB">
        <w:rPr>
          <w:rFonts w:ascii="Times New Roman" w:eastAsia="Calibri" w:hAnsi="Times New Roman" w:cs="Times New Roman"/>
          <w:b/>
          <w:caps/>
        </w:rPr>
        <w:t xml:space="preserve">VP-3702 </w:t>
      </w:r>
      <w:r w:rsidR="00A02C62" w:rsidRPr="00900FFB">
        <w:rPr>
          <w:rFonts w:ascii="Times New Roman" w:eastAsia="Calibri" w:hAnsi="Times New Roman" w:cs="Times New Roman"/>
          <w:b/>
          <w:caps/>
        </w:rPr>
        <w:t xml:space="preserve">aDMINISTRACINIŲ </w:t>
      </w:r>
      <w:r w:rsidR="00FC1A3D" w:rsidRPr="00900FFB">
        <w:rPr>
          <w:rFonts w:ascii="Times New Roman" w:eastAsia="Calibri" w:hAnsi="Times New Roman" w:cs="Times New Roman"/>
          <w:b/>
          <w:caps/>
        </w:rPr>
        <w:t>PASTATŲ</w:t>
      </w:r>
      <w:r w:rsidR="00AA43DF" w:rsidRPr="00900FFB">
        <w:rPr>
          <w:rFonts w:ascii="Times New Roman" w:eastAsia="Calibri" w:hAnsi="Times New Roman" w:cs="Times New Roman"/>
          <w:b/>
          <w:caps/>
        </w:rPr>
        <w:t>,</w:t>
      </w:r>
      <w:r w:rsidR="00A02C62" w:rsidRPr="00900FFB">
        <w:rPr>
          <w:rFonts w:ascii="Times New Roman" w:eastAsia="Calibri" w:hAnsi="Times New Roman" w:cs="Times New Roman"/>
          <w:b/>
          <w:caps/>
        </w:rPr>
        <w:t xml:space="preserve"> </w:t>
      </w:r>
      <w:r w:rsidR="00B97A34" w:rsidRPr="00900FFB">
        <w:rPr>
          <w:rFonts w:ascii="Times New Roman" w:eastAsia="Calibri" w:hAnsi="Times New Roman" w:cs="Times New Roman"/>
          <w:b/>
          <w:caps/>
        </w:rPr>
        <w:t xml:space="preserve">ESANČIŲ </w:t>
      </w:r>
      <w:r w:rsidR="00BA00AC" w:rsidRPr="00900FFB">
        <w:rPr>
          <w:rFonts w:ascii="Times New Roman" w:eastAsia="Calibri" w:hAnsi="Times New Roman" w:cs="Times New Roman"/>
          <w:b/>
          <w:caps/>
        </w:rPr>
        <w:t>Ramygalos g. 151, Panevėžyje ir veterinarijos g. 2, pažagieniai, panevėžio r.</w:t>
      </w:r>
      <w:r w:rsidR="004B0B7F" w:rsidRPr="00900FFB">
        <w:rPr>
          <w:rFonts w:ascii="Times New Roman" w:eastAsia="Calibri" w:hAnsi="Times New Roman" w:cs="Times New Roman"/>
          <w:b/>
          <w:caps/>
        </w:rPr>
        <w:t>,</w:t>
      </w:r>
      <w:r w:rsidR="00AA43DF" w:rsidRPr="00900FFB">
        <w:rPr>
          <w:rFonts w:ascii="Times New Roman" w:eastAsia="Calibri" w:hAnsi="Times New Roman" w:cs="Times New Roman"/>
          <w:b/>
          <w:caps/>
        </w:rPr>
        <w:t xml:space="preserve"> </w:t>
      </w:r>
      <w:r w:rsidR="00FC1A3D" w:rsidRPr="00900FFB">
        <w:rPr>
          <w:rFonts w:ascii="Times New Roman" w:eastAsia="Calibri" w:hAnsi="Times New Roman" w:cs="Times New Roman"/>
          <w:b/>
          <w:caps/>
        </w:rPr>
        <w:t>elektros skydų keitimo</w:t>
      </w:r>
      <w:r w:rsidRPr="00900FFB">
        <w:rPr>
          <w:rFonts w:ascii="Times New Roman" w:eastAsia="Calibri" w:hAnsi="Times New Roman" w:cs="Times New Roman"/>
          <w:b/>
          <w:caps/>
        </w:rPr>
        <w:t xml:space="preserve"> DARBŲ </w:t>
      </w:r>
      <w:r w:rsidR="00BE1D71" w:rsidRPr="00900FFB">
        <w:rPr>
          <w:rFonts w:ascii="Times New Roman" w:hAnsi="Times New Roman" w:cs="Times New Roman"/>
          <w:b/>
        </w:rPr>
        <w:t>TECHNINĖ SPECIFIKACIJA</w:t>
      </w:r>
    </w:p>
    <w:p w14:paraId="2226FF08" w14:textId="135D2E8C" w:rsidR="009B5A25" w:rsidRPr="00900FFB" w:rsidRDefault="009B5A25" w:rsidP="001743DD">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b/>
          <w:u w:val="single"/>
        </w:rPr>
      </w:pPr>
      <w:r w:rsidRPr="00900FFB">
        <w:rPr>
          <w:rFonts w:ascii="Times New Roman" w:eastAsia="SimSun" w:hAnsi="Times New Roman" w:cs="Times New Roman"/>
          <w:b/>
          <w:u w:val="single"/>
        </w:rPr>
        <w:t>I</w:t>
      </w:r>
      <w:r w:rsidR="00807D54" w:rsidRPr="00900FFB">
        <w:rPr>
          <w:rFonts w:ascii="Times New Roman" w:eastAsia="SimSun" w:hAnsi="Times New Roman" w:cs="Times New Roman"/>
          <w:b/>
          <w:u w:val="single"/>
        </w:rPr>
        <w:t>.</w:t>
      </w:r>
      <w:r w:rsidRPr="00900FFB">
        <w:rPr>
          <w:rFonts w:ascii="Times New Roman" w:eastAsia="SimSun" w:hAnsi="Times New Roman" w:cs="Times New Roman"/>
          <w:b/>
          <w:u w:val="single"/>
        </w:rPr>
        <w:t xml:space="preserve"> Reikalavimai </w:t>
      </w:r>
      <w:r w:rsidR="00807D54" w:rsidRPr="00900FFB">
        <w:rPr>
          <w:rFonts w:ascii="Times New Roman" w:eastAsia="SimSun" w:hAnsi="Times New Roman" w:cs="Times New Roman"/>
          <w:b/>
          <w:u w:val="single"/>
        </w:rPr>
        <w:t>atliekant darbus</w:t>
      </w:r>
      <w:r w:rsidRPr="00900FFB">
        <w:rPr>
          <w:rFonts w:ascii="Times New Roman" w:eastAsia="SimSun" w:hAnsi="Times New Roman" w:cs="Times New Roman"/>
          <w:b/>
          <w:u w:val="single"/>
        </w:rPr>
        <w:t>:</w:t>
      </w:r>
    </w:p>
    <w:p w14:paraId="48DB3548" w14:textId="77777777" w:rsidR="00807D54" w:rsidRPr="00900FFB" w:rsidRDefault="00807D54" w:rsidP="001743DD">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u w:val="single"/>
        </w:rPr>
      </w:pPr>
    </w:p>
    <w:p w14:paraId="4DF90D58" w14:textId="2D05CE77" w:rsidR="00E81D53" w:rsidRPr="00900FFB" w:rsidRDefault="00E81D53" w:rsidP="00E81D53">
      <w:pPr>
        <w:pStyle w:val="Sraopastraipa"/>
        <w:numPr>
          <w:ilvl w:val="0"/>
          <w:numId w:val="5"/>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lang w:eastAsia="zh-CN"/>
        </w:rPr>
      </w:pPr>
      <w:r w:rsidRPr="00900FFB">
        <w:rPr>
          <w:rFonts w:ascii="Times New Roman" w:eastAsia="SimSun" w:hAnsi="Times New Roman" w:cs="Times New Roman"/>
        </w:rPr>
        <w:t xml:space="preserve">Rangovas, vadovaudamasis teisės aktų nustatytais reikalavimais, privalo atlikti </w:t>
      </w:r>
      <w:bookmarkStart w:id="2" w:name="_Hlk517349688"/>
      <w:r w:rsidRPr="00900FFB">
        <w:rPr>
          <w:rFonts w:ascii="Times New Roman" w:eastAsia="Times New Roman" w:hAnsi="Times New Roman" w:cs="Times New Roman"/>
          <w:lang w:eastAsia="lt-LT"/>
        </w:rPr>
        <w:t>administracini</w:t>
      </w:r>
      <w:r w:rsidR="00D07B2D" w:rsidRPr="00900FFB">
        <w:rPr>
          <w:rFonts w:ascii="Times New Roman" w:eastAsia="Times New Roman" w:hAnsi="Times New Roman" w:cs="Times New Roman"/>
          <w:lang w:eastAsia="lt-LT"/>
        </w:rPr>
        <w:t>o</w:t>
      </w:r>
      <w:r w:rsidRPr="00900FFB">
        <w:rPr>
          <w:rFonts w:ascii="Times New Roman" w:eastAsia="Times New Roman" w:hAnsi="Times New Roman" w:cs="Times New Roman"/>
          <w:lang w:eastAsia="lt-LT"/>
        </w:rPr>
        <w:t xml:space="preserve"> </w:t>
      </w:r>
      <w:r w:rsidRPr="00900FFB">
        <w:rPr>
          <w:rFonts w:ascii="Times New Roman" w:hAnsi="Times New Roman" w:cs="Times New Roman"/>
        </w:rPr>
        <w:t>pa</w:t>
      </w:r>
      <w:r w:rsidR="00D07B2D" w:rsidRPr="00900FFB">
        <w:rPr>
          <w:rFonts w:ascii="Times New Roman" w:hAnsi="Times New Roman" w:cs="Times New Roman"/>
        </w:rPr>
        <w:t>stato</w:t>
      </w:r>
      <w:r w:rsidRPr="00900FFB">
        <w:rPr>
          <w:rFonts w:ascii="Times New Roman" w:hAnsi="Times New Roman" w:cs="Times New Roman"/>
        </w:rPr>
        <w:t xml:space="preserve"> </w:t>
      </w:r>
      <w:r w:rsidRPr="00900FFB">
        <w:rPr>
          <w:rFonts w:ascii="Times New Roman" w:hAnsi="Times New Roman" w:cs="Times New Roman"/>
          <w:bCs/>
        </w:rPr>
        <w:t>(</w:t>
      </w:r>
      <w:r w:rsidRPr="00900FFB">
        <w:rPr>
          <w:rFonts w:ascii="Times New Roman" w:hAnsi="Times New Roman" w:cs="Times New Roman"/>
        </w:rPr>
        <w:t xml:space="preserve">unikalus numeris </w:t>
      </w:r>
      <w:r w:rsidR="00C15FEE" w:rsidRPr="00900FFB">
        <w:rPr>
          <w:rFonts w:ascii="Times New Roman" w:hAnsi="Times New Roman" w:cs="Times New Roman"/>
        </w:rPr>
        <w:t>2797-</w:t>
      </w:r>
      <w:r w:rsidR="00D078C7" w:rsidRPr="00900FFB">
        <w:rPr>
          <w:rFonts w:ascii="Times New Roman" w:hAnsi="Times New Roman" w:cs="Times New Roman"/>
        </w:rPr>
        <w:t>3008-4039</w:t>
      </w:r>
      <w:r w:rsidR="003B7B1C" w:rsidRPr="00900FFB">
        <w:rPr>
          <w:rFonts w:ascii="Times New Roman" w:hAnsi="Times New Roman" w:cs="Times New Roman"/>
        </w:rPr>
        <w:t xml:space="preserve">, bendras </w:t>
      </w:r>
      <w:r w:rsidR="00A65A7C" w:rsidRPr="00900FFB">
        <w:rPr>
          <w:rFonts w:ascii="Times New Roman" w:hAnsi="Times New Roman" w:cs="Times New Roman"/>
        </w:rPr>
        <w:t xml:space="preserve">plotas </w:t>
      </w:r>
      <w:r w:rsidR="00D078C7" w:rsidRPr="00900FFB">
        <w:rPr>
          <w:rFonts w:ascii="Times New Roman" w:hAnsi="Times New Roman" w:cs="Times New Roman"/>
        </w:rPr>
        <w:t>1463,71</w:t>
      </w:r>
      <w:r w:rsidR="00A65A7C" w:rsidRPr="00900FFB">
        <w:rPr>
          <w:rFonts w:ascii="Times New Roman" w:hAnsi="Times New Roman" w:cs="Times New Roman"/>
        </w:rPr>
        <w:t xml:space="preserve"> kv. m</w:t>
      </w:r>
      <w:r w:rsidR="005B37E7" w:rsidRPr="00900FFB">
        <w:rPr>
          <w:rFonts w:ascii="Times New Roman" w:hAnsi="Times New Roman" w:cs="Times New Roman"/>
        </w:rPr>
        <w:t>), esanči</w:t>
      </w:r>
      <w:r w:rsidR="00D07B2D" w:rsidRPr="00900FFB">
        <w:rPr>
          <w:rFonts w:ascii="Times New Roman" w:hAnsi="Times New Roman" w:cs="Times New Roman"/>
        </w:rPr>
        <w:t>o</w:t>
      </w:r>
      <w:r w:rsidR="005B37E7" w:rsidRPr="00900FFB">
        <w:rPr>
          <w:rFonts w:ascii="Times New Roman" w:hAnsi="Times New Roman" w:cs="Times New Roman"/>
        </w:rPr>
        <w:t xml:space="preserve"> </w:t>
      </w:r>
      <w:bookmarkEnd w:id="2"/>
      <w:r w:rsidR="00D078C7" w:rsidRPr="00900FFB">
        <w:rPr>
          <w:rFonts w:ascii="Times New Roman" w:hAnsi="Times New Roman" w:cs="Times New Roman"/>
          <w:b/>
          <w:bCs/>
        </w:rPr>
        <w:t>Ramygalos g. 151, Panevėžyje</w:t>
      </w:r>
      <w:r w:rsidR="001266C6" w:rsidRPr="00900FFB">
        <w:rPr>
          <w:rFonts w:ascii="Times New Roman" w:eastAsia="Times New Roman" w:hAnsi="Times New Roman" w:cs="Times New Roman"/>
          <w:lang w:eastAsia="lt-LT"/>
        </w:rPr>
        <w:t xml:space="preserve"> </w:t>
      </w:r>
      <w:r w:rsidR="00A65A7C" w:rsidRPr="00900FFB">
        <w:rPr>
          <w:rFonts w:ascii="Times New Roman" w:eastAsia="Times New Roman" w:hAnsi="Times New Roman" w:cs="Times New Roman"/>
          <w:lang w:eastAsia="lt-LT"/>
        </w:rPr>
        <w:t xml:space="preserve">ir administracinio </w:t>
      </w:r>
      <w:r w:rsidR="00D078C7" w:rsidRPr="00900FFB">
        <w:rPr>
          <w:rFonts w:ascii="Times New Roman" w:eastAsia="Times New Roman" w:hAnsi="Times New Roman" w:cs="Times New Roman"/>
          <w:lang w:eastAsia="lt-LT"/>
        </w:rPr>
        <w:t xml:space="preserve">pastato </w:t>
      </w:r>
      <w:r w:rsidR="00A65A7C" w:rsidRPr="00900FFB">
        <w:rPr>
          <w:rFonts w:ascii="Times New Roman" w:eastAsia="Times New Roman" w:hAnsi="Times New Roman" w:cs="Times New Roman"/>
          <w:lang w:eastAsia="lt-LT"/>
        </w:rPr>
        <w:t xml:space="preserve">(unikalus numeris </w:t>
      </w:r>
      <w:r w:rsidR="00381B40" w:rsidRPr="00900FFB">
        <w:rPr>
          <w:rFonts w:ascii="Times New Roman" w:eastAsia="Times New Roman" w:hAnsi="Times New Roman" w:cs="Times New Roman"/>
          <w:lang w:eastAsia="lt-LT"/>
        </w:rPr>
        <w:t>6697-0028-2012</w:t>
      </w:r>
      <w:r w:rsidR="00D36F7C" w:rsidRPr="00900FFB">
        <w:rPr>
          <w:rFonts w:ascii="Times New Roman" w:eastAsia="Times New Roman" w:hAnsi="Times New Roman" w:cs="Times New Roman"/>
          <w:lang w:eastAsia="lt-LT"/>
        </w:rPr>
        <w:t xml:space="preserve">, bendras plotas </w:t>
      </w:r>
      <w:r w:rsidR="00381B40" w:rsidRPr="00900FFB">
        <w:rPr>
          <w:rFonts w:ascii="Times New Roman" w:eastAsia="Times New Roman" w:hAnsi="Times New Roman" w:cs="Times New Roman"/>
          <w:lang w:eastAsia="lt-LT"/>
        </w:rPr>
        <w:t>607,41</w:t>
      </w:r>
      <w:r w:rsidR="00D36F7C" w:rsidRPr="00900FFB">
        <w:rPr>
          <w:rFonts w:ascii="Times New Roman" w:eastAsia="Times New Roman" w:hAnsi="Times New Roman" w:cs="Times New Roman"/>
          <w:lang w:eastAsia="lt-LT"/>
        </w:rPr>
        <w:t xml:space="preserve"> kv. m),</w:t>
      </w:r>
      <w:r w:rsidR="005B37E7" w:rsidRPr="00900FFB">
        <w:rPr>
          <w:rFonts w:ascii="Times New Roman" w:hAnsi="Times New Roman" w:cs="Times New Roman"/>
        </w:rPr>
        <w:t xml:space="preserve"> esanči</w:t>
      </w:r>
      <w:r w:rsidR="00D07B2D" w:rsidRPr="00900FFB">
        <w:rPr>
          <w:rFonts w:ascii="Times New Roman" w:hAnsi="Times New Roman" w:cs="Times New Roman"/>
        </w:rPr>
        <w:t>o</w:t>
      </w:r>
      <w:r w:rsidR="005B37E7" w:rsidRPr="00900FFB">
        <w:rPr>
          <w:rFonts w:ascii="Times New Roman" w:hAnsi="Times New Roman" w:cs="Times New Roman"/>
        </w:rPr>
        <w:t xml:space="preserve"> </w:t>
      </w:r>
      <w:r w:rsidR="00381B40" w:rsidRPr="00900FFB">
        <w:rPr>
          <w:rFonts w:ascii="Times New Roman" w:hAnsi="Times New Roman" w:cs="Times New Roman"/>
          <w:b/>
          <w:bCs/>
        </w:rPr>
        <w:t xml:space="preserve">Veterinarijos g. 2, </w:t>
      </w:r>
      <w:proofErr w:type="spellStart"/>
      <w:r w:rsidR="00381B40" w:rsidRPr="00900FFB">
        <w:rPr>
          <w:rFonts w:ascii="Times New Roman" w:hAnsi="Times New Roman" w:cs="Times New Roman"/>
          <w:b/>
          <w:bCs/>
        </w:rPr>
        <w:t>Pažagieniai</w:t>
      </w:r>
      <w:proofErr w:type="spellEnd"/>
      <w:r w:rsidR="00381B40" w:rsidRPr="00900FFB">
        <w:rPr>
          <w:rFonts w:ascii="Times New Roman" w:hAnsi="Times New Roman" w:cs="Times New Roman"/>
          <w:b/>
          <w:bCs/>
        </w:rPr>
        <w:t>, Panevėžio</w:t>
      </w:r>
      <w:r w:rsidR="004137ED" w:rsidRPr="00900FFB">
        <w:rPr>
          <w:rFonts w:ascii="Times New Roman" w:hAnsi="Times New Roman" w:cs="Times New Roman"/>
          <w:b/>
          <w:bCs/>
        </w:rPr>
        <w:t xml:space="preserve"> r.</w:t>
      </w:r>
      <w:r w:rsidR="00CC0719" w:rsidRPr="00900FFB">
        <w:rPr>
          <w:rFonts w:ascii="Times New Roman" w:hAnsi="Times New Roman" w:cs="Times New Roman"/>
          <w:b/>
          <w:bCs/>
        </w:rPr>
        <w:t>,</w:t>
      </w:r>
      <w:r w:rsidR="00D36F7C" w:rsidRPr="00900FFB">
        <w:rPr>
          <w:rFonts w:ascii="Times New Roman" w:eastAsia="Times New Roman" w:hAnsi="Times New Roman" w:cs="Times New Roman"/>
          <w:b/>
          <w:bCs/>
          <w:lang w:eastAsia="lt-LT"/>
        </w:rPr>
        <w:t xml:space="preserve"> </w:t>
      </w:r>
      <w:r w:rsidR="00EE3008" w:rsidRPr="00900FFB">
        <w:rPr>
          <w:rFonts w:ascii="Times New Roman" w:hAnsi="Times New Roman" w:cs="Times New Roman"/>
          <w:b/>
          <w:bCs/>
        </w:rPr>
        <w:t>pagrindinių elektros skydų</w:t>
      </w:r>
      <w:r w:rsidR="006A0D83" w:rsidRPr="00900FFB">
        <w:rPr>
          <w:rFonts w:ascii="Times New Roman" w:hAnsi="Times New Roman" w:cs="Times New Roman"/>
          <w:b/>
          <w:bCs/>
        </w:rPr>
        <w:t>, paskirstymo skydų</w:t>
      </w:r>
      <w:r w:rsidR="00EE3008" w:rsidRPr="00900FFB">
        <w:rPr>
          <w:rFonts w:ascii="Times New Roman" w:hAnsi="Times New Roman" w:cs="Times New Roman"/>
          <w:b/>
          <w:bCs/>
        </w:rPr>
        <w:t xml:space="preserve"> keitimo darbus</w:t>
      </w:r>
      <w:r w:rsidRPr="00900FFB">
        <w:rPr>
          <w:rFonts w:ascii="Times New Roman" w:hAnsi="Times New Roman" w:cs="Times New Roman"/>
          <w:bCs/>
        </w:rPr>
        <w:t xml:space="preserve"> (toliau – Darbus),</w:t>
      </w:r>
      <w:r w:rsidRPr="00900FFB">
        <w:rPr>
          <w:rFonts w:ascii="Times New Roman" w:eastAsia="Times New Roman" w:hAnsi="Times New Roman" w:cs="Times New Roman"/>
          <w:bCs/>
          <w:lang w:eastAsia="lt-LT"/>
        </w:rPr>
        <w:t xml:space="preserve"> </w:t>
      </w:r>
      <w:r w:rsidRPr="00900FFB">
        <w:rPr>
          <w:rFonts w:ascii="Times New Roman" w:eastAsia="SimSun" w:hAnsi="Times New Roman" w:cs="Times New Roman"/>
        </w:rPr>
        <w:t xml:space="preserve">kaip tai numatyta šioje techninėje specifikacijoje </w:t>
      </w:r>
      <w:r w:rsidR="005B37E7" w:rsidRPr="00900FFB">
        <w:rPr>
          <w:rFonts w:ascii="Times New Roman" w:eastAsia="SimSun" w:hAnsi="Times New Roman" w:cs="Times New Roman"/>
          <w:b/>
          <w:bCs/>
          <w:lang w:eastAsia="zh-CN"/>
        </w:rPr>
        <w:t xml:space="preserve">per </w:t>
      </w:r>
      <w:r w:rsidR="00381B40" w:rsidRPr="00900FFB">
        <w:rPr>
          <w:rFonts w:ascii="Times New Roman" w:eastAsia="SimSun" w:hAnsi="Times New Roman" w:cs="Times New Roman"/>
          <w:b/>
          <w:bCs/>
          <w:lang w:eastAsia="zh-CN"/>
        </w:rPr>
        <w:t>9</w:t>
      </w:r>
      <w:r w:rsidR="005651AF" w:rsidRPr="00900FFB">
        <w:rPr>
          <w:rFonts w:ascii="Times New Roman" w:eastAsia="SimSun" w:hAnsi="Times New Roman" w:cs="Times New Roman"/>
          <w:b/>
          <w:bCs/>
          <w:lang w:eastAsia="zh-CN"/>
        </w:rPr>
        <w:t>0</w:t>
      </w:r>
      <w:r w:rsidR="005B37E7" w:rsidRPr="00900FFB">
        <w:rPr>
          <w:rFonts w:ascii="Times New Roman" w:eastAsia="SimSun" w:hAnsi="Times New Roman" w:cs="Times New Roman"/>
          <w:b/>
          <w:bCs/>
          <w:lang w:eastAsia="zh-CN"/>
        </w:rPr>
        <w:t xml:space="preserve"> (</w:t>
      </w:r>
      <w:r w:rsidR="00381B40" w:rsidRPr="00900FFB">
        <w:rPr>
          <w:rFonts w:ascii="Times New Roman" w:eastAsia="SimSun" w:hAnsi="Times New Roman" w:cs="Times New Roman"/>
          <w:b/>
          <w:bCs/>
          <w:lang w:eastAsia="zh-CN"/>
        </w:rPr>
        <w:t>devyniasdešimt</w:t>
      </w:r>
      <w:r w:rsidRPr="00900FFB">
        <w:rPr>
          <w:rFonts w:ascii="Times New Roman" w:eastAsia="SimSun" w:hAnsi="Times New Roman" w:cs="Times New Roman"/>
          <w:b/>
          <w:bCs/>
          <w:lang w:eastAsia="zh-CN"/>
        </w:rPr>
        <w:t>) kalendorinių dienų</w:t>
      </w:r>
      <w:r w:rsidRPr="00900FFB">
        <w:rPr>
          <w:rFonts w:ascii="Times New Roman" w:eastAsia="SimSun" w:hAnsi="Times New Roman" w:cs="Times New Roman"/>
          <w:lang w:eastAsia="zh-CN"/>
        </w:rPr>
        <w:t xml:space="preserve"> nuo Sutarties įsigaliojimo</w:t>
      </w:r>
      <w:r w:rsidR="00AD6EDC" w:rsidRPr="00900FFB">
        <w:rPr>
          <w:rFonts w:ascii="Times New Roman" w:eastAsia="SimSun" w:hAnsi="Times New Roman" w:cs="Times New Roman"/>
          <w:lang w:eastAsia="zh-CN"/>
        </w:rPr>
        <w:t xml:space="preserve"> dienos</w:t>
      </w:r>
      <w:r w:rsidRPr="00900FFB">
        <w:rPr>
          <w:rFonts w:ascii="Times New Roman" w:eastAsia="SimSun" w:hAnsi="Times New Roman" w:cs="Times New Roman"/>
          <w:lang w:eastAsia="zh-CN"/>
        </w:rPr>
        <w:t xml:space="preserve">. </w:t>
      </w:r>
      <w:r w:rsidRPr="00900FFB">
        <w:rPr>
          <w:rFonts w:ascii="Times New Roman" w:hAnsi="Times New Roman" w:cs="Times New Roman"/>
        </w:rPr>
        <w:t>Darbus rangovas turi atlikti vadovaujantis Lietuvos Respublikoje galiojančiais įstatymais, norminiais teisės aktais, standartais, statybos techniniais reglamentais, higienos normų reikalavimais ir kitais susijusiais dokumentais.</w:t>
      </w:r>
      <w:r w:rsidR="00730C09" w:rsidRPr="00900FFB">
        <w:rPr>
          <w:rFonts w:ascii="Times New Roman" w:hAnsi="Times New Roman" w:cs="Times New Roman"/>
        </w:rPr>
        <w:t xml:space="preserve"> </w:t>
      </w:r>
    </w:p>
    <w:p w14:paraId="619786DB" w14:textId="77777777" w:rsidR="00730C09" w:rsidRPr="00900FFB" w:rsidRDefault="00730C09" w:rsidP="00730C09">
      <w:pPr>
        <w:pStyle w:val="Sraopastraipa"/>
        <w:numPr>
          <w:ilvl w:val="0"/>
          <w:numId w:val="5"/>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rPr>
      </w:pPr>
      <w:r w:rsidRPr="00900FFB">
        <w:rPr>
          <w:rFonts w:ascii="Times New Roman" w:eastAsia="SimSun" w:hAnsi="Times New Roman" w:cs="Times New Roman"/>
        </w:rPr>
        <w:t>Rangovas privalo Darbus atlikti naudojantis savo įrankiais, mechanizmais ir medžiagomis. Visos Darbų metu naudojamos medžiagos, įranga bei gaminiai turi būti nauji ir nenaudoti.</w:t>
      </w:r>
    </w:p>
    <w:p w14:paraId="0D1D73ED" w14:textId="77777777" w:rsidR="00730C09" w:rsidRPr="00900FFB" w:rsidRDefault="00730C09" w:rsidP="00730C09">
      <w:pPr>
        <w:pStyle w:val="Sraopastraipa"/>
        <w:numPr>
          <w:ilvl w:val="0"/>
          <w:numId w:val="5"/>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rPr>
      </w:pPr>
      <w:r w:rsidRPr="00900FFB">
        <w:rPr>
          <w:rFonts w:ascii="Times New Roman" w:eastAsia="SimSun" w:hAnsi="Times New Roman" w:cs="Times New Roman"/>
        </w:rPr>
        <w:t>Rangovas Darbų vykdymo metu privalo nepažeisti šalia Darbų zonos esančių komunikacijų, pastato konstrukcijų, apdailos bei patalpose esančių įrenginių. Rangovas pažeidęs komunikacijas, pastato konstrukcijas, apdailą bei patalpose esančius įrenginius, per terminą kurį raštu suderina su Užsakovu, pašalina pažeidimus savo lėšomis. Rangovas taip pat įsipareigoja užtikrinti greta Darbų zonos ir joje esančių žmonių apsaugą nuo Darbų keliamų pavojų bei atsakyti už juos.</w:t>
      </w:r>
    </w:p>
    <w:p w14:paraId="3DF501F2" w14:textId="77777777" w:rsidR="00730C09" w:rsidRPr="00900FFB" w:rsidRDefault="00730C09" w:rsidP="00730C09">
      <w:pPr>
        <w:pStyle w:val="Sraopastraipa"/>
        <w:numPr>
          <w:ilvl w:val="0"/>
          <w:numId w:val="5"/>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rPr>
      </w:pPr>
      <w:r w:rsidRPr="00900FFB">
        <w:rPr>
          <w:rFonts w:ascii="Times New Roman" w:eastAsia="SimSun" w:hAnsi="Times New Roman" w:cs="Times New Roman"/>
        </w:rPr>
        <w:t>Rangovas privalo laikytis Lietuvos Respublikoje galiojančių įstatymų ir kitų teisės aktų nuostatų bei užtikrinti, kad visi Rangovo samdomi darbuotojai jų laikytųsi. Rangovas garantuoja Užsakovui nuostolių atlyginimą, jei Rangovas ar jo pavaldiniai nesilaikytų įstatymų ir kitų teisės aktų reikalavimų.</w:t>
      </w:r>
    </w:p>
    <w:p w14:paraId="7B587940" w14:textId="77777777" w:rsidR="00730C09" w:rsidRPr="00900FFB" w:rsidRDefault="00730C09" w:rsidP="00730C09">
      <w:pPr>
        <w:pStyle w:val="Sraopastraipa"/>
        <w:numPr>
          <w:ilvl w:val="0"/>
          <w:numId w:val="5"/>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rPr>
      </w:pPr>
      <w:r w:rsidRPr="00900FFB">
        <w:rPr>
          <w:rFonts w:ascii="Times New Roman" w:eastAsia="SimSun" w:hAnsi="Times New Roman" w:cs="Times New Roman"/>
        </w:rPr>
        <w:t>Rangovas privalo laikytis priešgaisrinės saugos reikalavimų, saugos darbe, aplinkos saugos taisyklių ir reikalavimų, vykdyti savo darbuotojų nelaimingų atsitikimų darbe tyrimą ir apskaitą. Rangovas taip pat privalo laikytis objekto vidaus tvarkos taisyklių, apie kurias informuoja Užsakovas.</w:t>
      </w:r>
    </w:p>
    <w:p w14:paraId="2CA358E2" w14:textId="039DE834" w:rsidR="00730C09" w:rsidRPr="00900FFB" w:rsidRDefault="00730C09" w:rsidP="00A738AB">
      <w:pPr>
        <w:pStyle w:val="Sraopastraipa"/>
        <w:numPr>
          <w:ilvl w:val="0"/>
          <w:numId w:val="5"/>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rPr>
      </w:pPr>
      <w:r w:rsidRPr="00900FFB">
        <w:rPr>
          <w:rFonts w:ascii="Times New Roman" w:eastAsia="SimSun" w:hAnsi="Times New Roman" w:cs="Times New Roman"/>
          <w:lang w:eastAsia="zh-CN"/>
        </w:rPr>
        <w:t>Rangovas privalo į kainą</w:t>
      </w:r>
      <w:r w:rsidR="00A62B8D" w:rsidRPr="00900FFB">
        <w:rPr>
          <w:rFonts w:ascii="Times New Roman" w:eastAsia="SimSun" w:hAnsi="Times New Roman" w:cs="Times New Roman"/>
          <w:lang w:eastAsia="zh-CN"/>
        </w:rPr>
        <w:t xml:space="preserve"> įsivertinti</w:t>
      </w:r>
      <w:r w:rsidRPr="00900FFB">
        <w:rPr>
          <w:rFonts w:ascii="Times New Roman" w:eastAsia="SimSun" w:hAnsi="Times New Roman" w:cs="Times New Roman"/>
          <w:lang w:eastAsia="zh-CN"/>
        </w:rPr>
        <w:t xml:space="preserve"> </w:t>
      </w:r>
      <w:r w:rsidRPr="00900FFB">
        <w:rPr>
          <w:rFonts w:ascii="Times New Roman" w:hAnsi="Times New Roman" w:cs="Times New Roman"/>
        </w:rPr>
        <w:t>medžiagas</w:t>
      </w:r>
      <w:r w:rsidR="004D4F6F" w:rsidRPr="00900FFB">
        <w:rPr>
          <w:rFonts w:ascii="Times New Roman" w:hAnsi="Times New Roman" w:cs="Times New Roman"/>
        </w:rPr>
        <w:t xml:space="preserve">, </w:t>
      </w:r>
      <w:r w:rsidRPr="00900FFB">
        <w:rPr>
          <w:rFonts w:ascii="Times New Roman" w:hAnsi="Times New Roman" w:cs="Times New Roman"/>
        </w:rPr>
        <w:t>įrangą reikalingą Darbams atlikti</w:t>
      </w:r>
      <w:r w:rsidR="008964FA" w:rsidRPr="00900FFB">
        <w:rPr>
          <w:rFonts w:ascii="Times New Roman" w:hAnsi="Times New Roman" w:cs="Times New Roman"/>
        </w:rPr>
        <w:t>.</w:t>
      </w:r>
      <w:r w:rsidRPr="00900FFB">
        <w:rPr>
          <w:rFonts w:ascii="Times New Roman" w:hAnsi="Times New Roman" w:cs="Times New Roman"/>
        </w:rPr>
        <w:t xml:space="preserve"> </w:t>
      </w:r>
      <w:r w:rsidR="004D4F6F" w:rsidRPr="00900FFB">
        <w:rPr>
          <w:rStyle w:val="normaltextrun"/>
          <w:rFonts w:ascii="Times New Roman" w:hAnsi="Times New Roman" w:cs="Times New Roman"/>
          <w:color w:val="000000"/>
          <w:shd w:val="clear" w:color="auto" w:fill="FFFFFF"/>
        </w:rPr>
        <w:t xml:space="preserve">Rangovas turi įvertinti visus darbus ir veiksmus, kurie reikalingi suteikti paslaugai, </w:t>
      </w:r>
      <w:r w:rsidR="004D4F6F" w:rsidRPr="00900FFB">
        <w:rPr>
          <w:rStyle w:val="normaltextrun"/>
          <w:rFonts w:ascii="Times New Roman" w:hAnsi="Times New Roman" w:cs="Times New Roman"/>
          <w:color w:val="000000"/>
          <w:u w:val="single"/>
          <w:shd w:val="clear" w:color="auto" w:fill="FFFFFF"/>
        </w:rPr>
        <w:t>įskaitant reikiamos dokumentacijos parengimą</w:t>
      </w:r>
      <w:r w:rsidR="004D4F6F" w:rsidRPr="00900FFB">
        <w:rPr>
          <w:rStyle w:val="normaltextrun"/>
          <w:rFonts w:ascii="Times New Roman" w:hAnsi="Times New Roman" w:cs="Times New Roman"/>
          <w:color w:val="000000"/>
          <w:shd w:val="clear" w:color="auto" w:fill="FFFFFF"/>
        </w:rPr>
        <w:t xml:space="preserve">, suderinimą </w:t>
      </w:r>
      <w:r w:rsidR="008E5904" w:rsidRPr="00900FFB">
        <w:rPr>
          <w:rStyle w:val="normaltextrun"/>
          <w:rFonts w:ascii="Times New Roman" w:hAnsi="Times New Roman" w:cs="Times New Roman"/>
          <w:color w:val="000000"/>
          <w:shd w:val="clear" w:color="auto" w:fill="FFFFFF"/>
        </w:rPr>
        <w:t xml:space="preserve">su atitinkamomis institucijomis </w:t>
      </w:r>
      <w:r w:rsidR="004D4F6F" w:rsidRPr="00900FFB">
        <w:rPr>
          <w:rStyle w:val="normaltextrun"/>
          <w:rFonts w:ascii="Times New Roman" w:hAnsi="Times New Roman" w:cs="Times New Roman"/>
          <w:color w:val="000000"/>
          <w:shd w:val="clear" w:color="auto" w:fill="FFFFFF"/>
        </w:rPr>
        <w:t>ir darbų pridavimą, skydų principinių schemų sudarymą, laidų</w:t>
      </w:r>
      <w:r w:rsidR="00F94FB1" w:rsidRPr="00900FFB">
        <w:rPr>
          <w:rStyle w:val="normaltextrun"/>
          <w:rFonts w:ascii="Times New Roman" w:hAnsi="Times New Roman" w:cs="Times New Roman"/>
          <w:color w:val="000000"/>
          <w:shd w:val="clear" w:color="auto" w:fill="FFFFFF"/>
        </w:rPr>
        <w:t xml:space="preserve"> ir automatinių jungiklių</w:t>
      </w:r>
      <w:r w:rsidR="004D4F6F" w:rsidRPr="00900FFB">
        <w:rPr>
          <w:rStyle w:val="normaltextrun"/>
          <w:rFonts w:ascii="Times New Roman" w:hAnsi="Times New Roman" w:cs="Times New Roman"/>
          <w:color w:val="000000"/>
          <w:shd w:val="clear" w:color="auto" w:fill="FFFFFF"/>
        </w:rPr>
        <w:t xml:space="preserve"> markiravimą</w:t>
      </w:r>
      <w:r w:rsidR="00636BF5" w:rsidRPr="00900FFB">
        <w:rPr>
          <w:rStyle w:val="normaltextrun"/>
          <w:rFonts w:ascii="Times New Roman" w:hAnsi="Times New Roman" w:cs="Times New Roman"/>
          <w:color w:val="000000"/>
          <w:shd w:val="clear" w:color="auto" w:fill="FFFFFF"/>
        </w:rPr>
        <w:t>,</w:t>
      </w:r>
      <w:r w:rsidR="004D4F6F" w:rsidRPr="00900FFB">
        <w:rPr>
          <w:rStyle w:val="normaltextrun"/>
          <w:rFonts w:ascii="Times New Roman" w:hAnsi="Times New Roman" w:cs="Times New Roman"/>
          <w:color w:val="000000"/>
          <w:shd w:val="clear" w:color="auto" w:fill="FFFFFF"/>
        </w:rPr>
        <w:t xml:space="preserve"> kitus Darbus reikalingus paslaugai suteikti</w:t>
      </w:r>
      <w:r w:rsidR="006D1563" w:rsidRPr="00900FFB">
        <w:rPr>
          <w:rStyle w:val="normaltextrun"/>
          <w:rFonts w:ascii="Times New Roman" w:hAnsi="Times New Roman" w:cs="Times New Roman"/>
          <w:color w:val="000000"/>
          <w:shd w:val="clear" w:color="auto" w:fill="FFFFFF"/>
        </w:rPr>
        <w:t xml:space="preserve"> bei </w:t>
      </w:r>
      <w:r w:rsidR="00904107" w:rsidRPr="00900FFB">
        <w:rPr>
          <w:rStyle w:val="normaltextrun"/>
          <w:rFonts w:ascii="Times New Roman" w:hAnsi="Times New Roman" w:cs="Times New Roman"/>
          <w:color w:val="000000"/>
          <w:shd w:val="clear" w:color="auto" w:fill="FFFFFF"/>
        </w:rPr>
        <w:t>elektros skirstymo operatoriaus paslaugų mokesčius.</w:t>
      </w:r>
      <w:r w:rsidR="004D4F6F" w:rsidRPr="00900FFB">
        <w:rPr>
          <w:rStyle w:val="normaltextrun"/>
          <w:rFonts w:ascii="Times New Roman" w:hAnsi="Times New Roman" w:cs="Times New Roman"/>
          <w:color w:val="000000"/>
          <w:shd w:val="clear" w:color="auto" w:fill="FFFFFF"/>
        </w:rPr>
        <w:t> </w:t>
      </w:r>
      <w:r w:rsidR="004D4F6F" w:rsidRPr="00900FFB">
        <w:rPr>
          <w:rStyle w:val="eop"/>
          <w:rFonts w:ascii="Times New Roman" w:hAnsi="Times New Roman" w:cs="Times New Roman"/>
          <w:color w:val="000000"/>
          <w:shd w:val="clear" w:color="auto" w:fill="FFFFFF"/>
        </w:rPr>
        <w:t> </w:t>
      </w:r>
    </w:p>
    <w:p w14:paraId="3E6C25BF" w14:textId="645C0CF9" w:rsidR="00730C09" w:rsidRPr="00900FFB" w:rsidRDefault="00730C09" w:rsidP="00A738AB">
      <w:pPr>
        <w:pStyle w:val="Sraopastraipa"/>
        <w:numPr>
          <w:ilvl w:val="0"/>
          <w:numId w:val="5"/>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rPr>
      </w:pPr>
      <w:r w:rsidRPr="00900FFB">
        <w:rPr>
          <w:rFonts w:ascii="Times New Roman" w:eastAsia="SimSun" w:hAnsi="Times New Roman" w:cs="Times New Roman"/>
        </w:rPr>
        <w:t>Rangovas, atlikęs Darbus, įsipareigoja iki Darbų perdavimo - priėmimo akto pasirašymo, išgabenti po Darbų likusias atliekas, išvalyti vietą, kurioje dirbo, perduoti dokumentaciją.</w:t>
      </w:r>
    </w:p>
    <w:p w14:paraId="0E57E1EF" w14:textId="587F542C" w:rsidR="0010170E" w:rsidRPr="00900FFB" w:rsidRDefault="0010170E" w:rsidP="00A738AB">
      <w:pPr>
        <w:pStyle w:val="Sraopastraipa"/>
        <w:numPr>
          <w:ilvl w:val="0"/>
          <w:numId w:val="5"/>
        </w:numPr>
        <w:tabs>
          <w:tab w:val="left" w:pos="567"/>
          <w:tab w:val="left" w:pos="851"/>
        </w:tabs>
        <w:spacing w:after="200" w:line="240" w:lineRule="auto"/>
        <w:ind w:left="0" w:firstLine="567"/>
        <w:jc w:val="both"/>
        <w:rPr>
          <w:rFonts w:ascii="Times New Roman" w:eastAsia="SimSun" w:hAnsi="Times New Roman" w:cs="Times New Roman"/>
        </w:rPr>
      </w:pPr>
      <w:r w:rsidRPr="00900FFB">
        <w:rPr>
          <w:rFonts w:ascii="Times New Roman" w:eastAsia="SimSun" w:hAnsi="Times New Roman" w:cs="Times New Roman"/>
        </w:rPr>
        <w:t xml:space="preserve">Rangovas įsipareigoja nesidomėti Užsakovo ir pastato naudotoju vykdoma veikla, neskaityti atsitiktinai paliktų dokumentų, gavus raštišką paklausimą, informuoti Užsakovą per 24 valandas apie atliekamų Darbų eigą. </w:t>
      </w:r>
      <w:r w:rsidR="00A738AB" w:rsidRPr="00900FFB">
        <w:rPr>
          <w:rFonts w:ascii="Times New Roman" w:eastAsia="SimSun" w:hAnsi="Times New Roman" w:cs="Times New Roman"/>
        </w:rPr>
        <w:t>Rangovas</w:t>
      </w:r>
      <w:r w:rsidRPr="00900FFB">
        <w:rPr>
          <w:rFonts w:ascii="Times New Roman" w:eastAsia="SimSun" w:hAnsi="Times New Roman" w:cs="Times New Roman"/>
        </w:rPr>
        <w:t xml:space="preserve"> darbų atlikimo metu įsipareigoja nesivesti ir neįsileisti pašalinių asmenų, vykdyti visus teisėtus ir neprieštaraujančius šios Sutarties nuostatoms raštiškus </w:t>
      </w:r>
      <w:r w:rsidR="00A738AB" w:rsidRPr="00900FFB">
        <w:rPr>
          <w:rFonts w:ascii="Times New Roman" w:eastAsia="SimSun" w:hAnsi="Times New Roman" w:cs="Times New Roman"/>
        </w:rPr>
        <w:t>Užsakovo</w:t>
      </w:r>
      <w:r w:rsidRPr="00900FFB">
        <w:rPr>
          <w:rFonts w:ascii="Times New Roman" w:eastAsia="SimSun" w:hAnsi="Times New Roman" w:cs="Times New Roman"/>
        </w:rPr>
        <w:t xml:space="preserve"> nurodymus.</w:t>
      </w:r>
    </w:p>
    <w:p w14:paraId="4EFD6B36" w14:textId="77777777" w:rsidR="00A0271A" w:rsidRPr="00900FFB" w:rsidRDefault="00A0271A" w:rsidP="00A0271A">
      <w:pPr>
        <w:pStyle w:val="Sraopastraipa"/>
        <w:numPr>
          <w:ilvl w:val="0"/>
          <w:numId w:val="5"/>
        </w:numPr>
        <w:tabs>
          <w:tab w:val="left" w:pos="567"/>
          <w:tab w:val="left" w:pos="851"/>
        </w:tabs>
        <w:spacing w:after="200" w:line="240" w:lineRule="auto"/>
        <w:ind w:left="0" w:firstLine="567"/>
        <w:jc w:val="both"/>
        <w:rPr>
          <w:rFonts w:ascii="Times New Roman" w:eastAsia="SimSun" w:hAnsi="Times New Roman" w:cs="Times New Roman"/>
        </w:rPr>
      </w:pPr>
      <w:r w:rsidRPr="00900FFB">
        <w:rPr>
          <w:rFonts w:ascii="Times New Roman" w:eastAsia="SimSun" w:hAnsi="Times New Roman" w:cs="Times New Roman"/>
        </w:rPr>
        <w:t xml:space="preserve">Rekomenduojama, kad Tiekėjas atliktų tikslius darbų ir medžiagų pamatavimus vietoje ir įvertintų galimus netikslumus bei darbų sudėtingumą, t. y. potencialus Tiekėjas gali apžiūrėti objektą, kas gali būti reikalinga rengiant pasiūlymą. Prieš atvykstant būtina atvykimo laiką ir datą iš anksto suderinti su Užsakovo atsakingais darbuotojais: </w:t>
      </w:r>
    </w:p>
    <w:p w14:paraId="6B06D998" w14:textId="41630753" w:rsidR="00A0271A" w:rsidRPr="00900FFB" w:rsidRDefault="00A0271A" w:rsidP="00900FFB">
      <w:pPr>
        <w:pStyle w:val="Sraopastraipa"/>
        <w:numPr>
          <w:ilvl w:val="1"/>
          <w:numId w:val="20"/>
        </w:numPr>
        <w:tabs>
          <w:tab w:val="left" w:pos="0"/>
          <w:tab w:val="left" w:pos="142"/>
        </w:tabs>
        <w:spacing w:after="200" w:line="240" w:lineRule="auto"/>
        <w:ind w:left="0" w:firstLine="567"/>
        <w:jc w:val="both"/>
        <w:rPr>
          <w:rFonts w:ascii="Times New Roman" w:eastAsia="SimSun" w:hAnsi="Times New Roman" w:cs="Times New Roman"/>
        </w:rPr>
      </w:pPr>
      <w:r w:rsidRPr="00900FFB">
        <w:rPr>
          <w:rFonts w:ascii="Times New Roman" w:eastAsia="SimSun" w:hAnsi="Times New Roman" w:cs="Times New Roman"/>
        </w:rPr>
        <w:t xml:space="preserve">Dėl objekto Ramygalos g. 151, Panevėžys - su  Projekto ir priežiūros departamento Turto priežiūros skyriaus Panevėžio turto priežiūros grupės vadovu </w:t>
      </w:r>
      <w:r w:rsidRPr="00900FFB">
        <w:rPr>
          <w:rFonts w:ascii="Times New Roman" w:eastAsia="SimSun" w:hAnsi="Times New Roman" w:cs="Times New Roman"/>
          <w:b/>
          <w:bCs/>
        </w:rPr>
        <w:t xml:space="preserve">Arūnu </w:t>
      </w:r>
      <w:proofErr w:type="spellStart"/>
      <w:r w:rsidRPr="00900FFB">
        <w:rPr>
          <w:rFonts w:ascii="Times New Roman" w:eastAsia="SimSun" w:hAnsi="Times New Roman" w:cs="Times New Roman"/>
          <w:b/>
          <w:bCs/>
        </w:rPr>
        <w:t>Sprainaičių</w:t>
      </w:r>
      <w:proofErr w:type="spellEnd"/>
      <w:r w:rsidRPr="00900FFB">
        <w:rPr>
          <w:rFonts w:ascii="Times New Roman" w:eastAsia="SimSun" w:hAnsi="Times New Roman" w:cs="Times New Roman"/>
          <w:b/>
          <w:bCs/>
        </w:rPr>
        <w:t>, tel. +370 639 80302</w:t>
      </w:r>
      <w:r w:rsidRPr="00900FFB">
        <w:rPr>
          <w:rFonts w:ascii="Times New Roman" w:eastAsia="SimSun" w:hAnsi="Times New Roman" w:cs="Times New Roman"/>
        </w:rPr>
        <w:t>.</w:t>
      </w:r>
    </w:p>
    <w:p w14:paraId="00D69A67" w14:textId="16B78171" w:rsidR="00A0271A" w:rsidRPr="00900FFB" w:rsidRDefault="00A0271A" w:rsidP="00900FFB">
      <w:pPr>
        <w:pStyle w:val="Sraopastraipa"/>
        <w:numPr>
          <w:ilvl w:val="1"/>
          <w:numId w:val="20"/>
        </w:numPr>
        <w:tabs>
          <w:tab w:val="left" w:pos="0"/>
          <w:tab w:val="left" w:pos="142"/>
        </w:tabs>
        <w:spacing w:after="200" w:line="240" w:lineRule="auto"/>
        <w:ind w:left="0" w:firstLine="567"/>
        <w:jc w:val="both"/>
        <w:rPr>
          <w:rFonts w:ascii="Times New Roman" w:eastAsia="SimSun" w:hAnsi="Times New Roman" w:cs="Times New Roman"/>
        </w:rPr>
      </w:pPr>
      <w:r w:rsidRPr="00900FFB">
        <w:rPr>
          <w:rFonts w:ascii="Times New Roman" w:eastAsia="SimSun" w:hAnsi="Times New Roman" w:cs="Times New Roman"/>
        </w:rPr>
        <w:t xml:space="preserve">Dėl objekto Veterinarijos g. 2, </w:t>
      </w:r>
      <w:proofErr w:type="spellStart"/>
      <w:r w:rsidRPr="00900FFB">
        <w:rPr>
          <w:rFonts w:ascii="Times New Roman" w:eastAsia="SimSun" w:hAnsi="Times New Roman" w:cs="Times New Roman"/>
        </w:rPr>
        <w:t>Pažagieniai</w:t>
      </w:r>
      <w:proofErr w:type="spellEnd"/>
      <w:r w:rsidRPr="00900FFB">
        <w:rPr>
          <w:rFonts w:ascii="Times New Roman" w:eastAsia="SimSun" w:hAnsi="Times New Roman" w:cs="Times New Roman"/>
        </w:rPr>
        <w:t>, Panevėžio r. - su  Projekto ir priežiūros departamento Turto priežiūros skyriaus Panevėžio turto priežiūros grupės techninės priežiūros inžinieriu</w:t>
      </w:r>
      <w:r w:rsidR="00CC79B6">
        <w:rPr>
          <w:rFonts w:ascii="Times New Roman" w:eastAsia="SimSun" w:hAnsi="Times New Roman" w:cs="Times New Roman"/>
        </w:rPr>
        <w:t>mi</w:t>
      </w:r>
      <w:r w:rsidRPr="00900FFB">
        <w:rPr>
          <w:rFonts w:ascii="Times New Roman" w:eastAsia="SimSun" w:hAnsi="Times New Roman" w:cs="Times New Roman"/>
        </w:rPr>
        <w:t xml:space="preserve"> </w:t>
      </w:r>
      <w:proofErr w:type="spellStart"/>
      <w:r w:rsidRPr="00CC79B6">
        <w:rPr>
          <w:rFonts w:ascii="Times New Roman" w:eastAsia="SimSun" w:hAnsi="Times New Roman" w:cs="Times New Roman"/>
          <w:b/>
          <w:bCs/>
        </w:rPr>
        <w:t>Remigiju</w:t>
      </w:r>
      <w:proofErr w:type="spellEnd"/>
      <w:r w:rsidRPr="00CC79B6">
        <w:rPr>
          <w:rFonts w:ascii="Times New Roman" w:eastAsia="SimSun" w:hAnsi="Times New Roman" w:cs="Times New Roman"/>
          <w:b/>
          <w:bCs/>
        </w:rPr>
        <w:t xml:space="preserve"> </w:t>
      </w:r>
      <w:proofErr w:type="spellStart"/>
      <w:r w:rsidRPr="00CC79B6">
        <w:rPr>
          <w:rFonts w:ascii="Times New Roman" w:eastAsia="SimSun" w:hAnsi="Times New Roman" w:cs="Times New Roman"/>
          <w:b/>
          <w:bCs/>
        </w:rPr>
        <w:t>Skrebe</w:t>
      </w:r>
      <w:proofErr w:type="spellEnd"/>
      <w:r w:rsidRPr="00CC79B6">
        <w:rPr>
          <w:rFonts w:ascii="Times New Roman" w:eastAsia="SimSun" w:hAnsi="Times New Roman" w:cs="Times New Roman"/>
          <w:b/>
          <w:bCs/>
        </w:rPr>
        <w:t>, tel. +370 6</w:t>
      </w:r>
      <w:r w:rsidR="00CC6ECB" w:rsidRPr="00CC79B6">
        <w:rPr>
          <w:rFonts w:ascii="Times New Roman" w:eastAsia="SimSun" w:hAnsi="Times New Roman" w:cs="Times New Roman"/>
          <w:b/>
          <w:bCs/>
        </w:rPr>
        <w:t>86</w:t>
      </w:r>
      <w:r w:rsidRPr="00CC79B6">
        <w:rPr>
          <w:rFonts w:ascii="Times New Roman" w:eastAsia="SimSun" w:hAnsi="Times New Roman" w:cs="Times New Roman"/>
          <w:b/>
          <w:bCs/>
        </w:rPr>
        <w:t xml:space="preserve"> </w:t>
      </w:r>
      <w:r w:rsidR="00CC6ECB" w:rsidRPr="00CC79B6">
        <w:rPr>
          <w:rFonts w:ascii="Times New Roman" w:eastAsia="SimSun" w:hAnsi="Times New Roman" w:cs="Times New Roman"/>
          <w:b/>
          <w:bCs/>
        </w:rPr>
        <w:t>67194</w:t>
      </w:r>
      <w:r w:rsidRPr="00900FFB">
        <w:rPr>
          <w:rFonts w:ascii="Times New Roman" w:eastAsia="SimSun" w:hAnsi="Times New Roman" w:cs="Times New Roman"/>
        </w:rPr>
        <w:t>.</w:t>
      </w:r>
    </w:p>
    <w:p w14:paraId="09034A57" w14:textId="4FDAD60C" w:rsidR="00432B98" w:rsidRPr="00900FFB" w:rsidRDefault="00147EAC" w:rsidP="00A0271A">
      <w:pPr>
        <w:pStyle w:val="Sraopastraipa"/>
        <w:numPr>
          <w:ilvl w:val="0"/>
          <w:numId w:val="20"/>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lang w:eastAsia="zh-CN"/>
        </w:rPr>
      </w:pPr>
      <w:r w:rsidRPr="00900FFB">
        <w:rPr>
          <w:rFonts w:ascii="Times New Roman" w:eastAsia="SimSun" w:hAnsi="Times New Roman" w:cs="Times New Roman"/>
        </w:rPr>
        <w:t xml:space="preserve">Rangovas teikdamas komercinį pasiūlymą darbams, kartu privalo pateikti ir lokalinę sąmatą. </w:t>
      </w:r>
      <w:r w:rsidR="00432B98" w:rsidRPr="00900FFB">
        <w:rPr>
          <w:rFonts w:ascii="Times New Roman" w:eastAsia="SimSun" w:hAnsi="Times New Roman" w:cs="Times New Roman"/>
          <w:lang w:eastAsia="zh-CN"/>
        </w:rPr>
        <w:t>Sudarius sutartį, tačiau ne vėliau kaip per 5 (penkias) darbo dienas nuo sutarties įsigaliojimo dienos, Rangovas įsipareigoja Užsakovui pateikti suderinti</w:t>
      </w:r>
      <w:r w:rsidR="00A53821" w:rsidRPr="00900FFB">
        <w:rPr>
          <w:rFonts w:ascii="Times New Roman" w:eastAsia="SimSun" w:hAnsi="Times New Roman" w:cs="Times New Roman"/>
          <w:lang w:eastAsia="zh-CN"/>
        </w:rPr>
        <w:t xml:space="preserve"> p</w:t>
      </w:r>
      <w:r w:rsidR="00BB75EE" w:rsidRPr="00900FFB">
        <w:rPr>
          <w:rFonts w:ascii="Times New Roman" w:eastAsia="SimSun" w:hAnsi="Times New Roman" w:cs="Times New Roman"/>
          <w:lang w:eastAsia="zh-CN"/>
        </w:rPr>
        <w:t>atikslintus</w:t>
      </w:r>
      <w:r w:rsidR="00432B98" w:rsidRPr="00900FFB">
        <w:rPr>
          <w:rFonts w:ascii="Times New Roman" w:eastAsia="SimSun" w:hAnsi="Times New Roman" w:cs="Times New Roman"/>
          <w:lang w:eastAsia="zh-CN"/>
        </w:rPr>
        <w:t xml:space="preserve"> detalius sąmatinius skaičiavimus (kiekvieno objekto atskirai) (toliau – Lokalinė sąmata), techninėje specifikacijoje nurodytiems darbams atlikti. Lokalinė sąmata turi būti pateikta .</w:t>
      </w:r>
      <w:proofErr w:type="spellStart"/>
      <w:r w:rsidR="00432B98" w:rsidRPr="00900FFB">
        <w:rPr>
          <w:rFonts w:ascii="Times New Roman" w:eastAsia="SimSun" w:hAnsi="Times New Roman" w:cs="Times New Roman"/>
          <w:lang w:eastAsia="zh-CN"/>
        </w:rPr>
        <w:t>pdf</w:t>
      </w:r>
      <w:proofErr w:type="spellEnd"/>
      <w:r w:rsidR="00432B98" w:rsidRPr="00900FFB">
        <w:rPr>
          <w:rFonts w:ascii="Times New Roman" w:eastAsia="SimSun" w:hAnsi="Times New Roman" w:cs="Times New Roman"/>
          <w:lang w:eastAsia="zh-CN"/>
        </w:rPr>
        <w:t xml:space="preserve"> arba .</w:t>
      </w:r>
      <w:proofErr w:type="spellStart"/>
      <w:r w:rsidR="00432B98" w:rsidRPr="00900FFB">
        <w:rPr>
          <w:rFonts w:ascii="Times New Roman" w:eastAsia="SimSun" w:hAnsi="Times New Roman" w:cs="Times New Roman"/>
          <w:lang w:eastAsia="zh-CN"/>
        </w:rPr>
        <w:t>xlsx</w:t>
      </w:r>
      <w:proofErr w:type="spellEnd"/>
      <w:r w:rsidR="00432B98" w:rsidRPr="00900FFB">
        <w:rPr>
          <w:rFonts w:ascii="Times New Roman" w:eastAsia="SimSun" w:hAnsi="Times New Roman" w:cs="Times New Roman"/>
          <w:lang w:eastAsia="zh-CN"/>
        </w:rPr>
        <w:t xml:space="preserve"> (arba lygiaverčiais) formatais, atsižvelgiant į VĮ Statybos produkcijos sertifikavimo centro patvirtintus (įregistruotus) darbų, medžiagų ir mechanizmų sąnaudų statyboje normatyvus (pagal UAB „Sistela“ ar lygiaverčių rinkinių struktūrą). Lokalinės sąmatos forma pridedama kaip Techninės specifikacijos priedas Nr. 1. Rangovui nepateikus</w:t>
      </w:r>
      <w:r w:rsidR="00BB75EE" w:rsidRPr="00900FFB">
        <w:rPr>
          <w:rFonts w:ascii="Times New Roman" w:eastAsia="SimSun" w:hAnsi="Times New Roman" w:cs="Times New Roman"/>
          <w:lang w:eastAsia="zh-CN"/>
        </w:rPr>
        <w:t xml:space="preserve"> patikslintos</w:t>
      </w:r>
      <w:r w:rsidR="00432B98" w:rsidRPr="00900FFB">
        <w:rPr>
          <w:rFonts w:ascii="Times New Roman" w:eastAsia="SimSun" w:hAnsi="Times New Roman" w:cs="Times New Roman"/>
          <w:lang w:eastAsia="zh-CN"/>
        </w:rPr>
        <w:t xml:space="preserve"> Lokalinės sąmatos sutartyje nustatytu terminu, Užsakovas įgyja teisę sulaikyti mokėjimus iki kol Rangovas tinkamai įvykdys minėtą prievolę.</w:t>
      </w:r>
    </w:p>
    <w:p w14:paraId="5E47A97F" w14:textId="77777777" w:rsidR="00432B98" w:rsidRPr="00900FFB" w:rsidRDefault="00432B98" w:rsidP="00A0271A">
      <w:pPr>
        <w:pStyle w:val="Sraopastraipa"/>
        <w:numPr>
          <w:ilvl w:val="0"/>
          <w:numId w:val="20"/>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lang w:eastAsia="zh-CN"/>
        </w:rPr>
      </w:pPr>
      <w:r w:rsidRPr="00900FFB">
        <w:rPr>
          <w:rFonts w:ascii="Times New Roman" w:eastAsia="SimSun" w:hAnsi="Times New Roman" w:cs="Times New Roman"/>
          <w:lang w:eastAsia="zh-CN"/>
        </w:rPr>
        <w:lastRenderedPageBreak/>
        <w:t>Užsakovas priims atliktus darbus vadovaudamasis prie Sutarties pridėta Technine specifikacija ir Lokaline sąmata bei pasirašydamas atliktų darbų perdavimo - priėmimo aktus kiekvienam objektui atskirai, kuriuose turi būti nurodyti faktiškai atliktų darbų kiekiai.</w:t>
      </w:r>
    </w:p>
    <w:p w14:paraId="516F9245" w14:textId="030C4091" w:rsidR="006E0215" w:rsidRPr="00900FFB" w:rsidRDefault="00901976" w:rsidP="00A0271A">
      <w:pPr>
        <w:pStyle w:val="Sraopastraipa"/>
        <w:numPr>
          <w:ilvl w:val="0"/>
          <w:numId w:val="20"/>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rPr>
      </w:pPr>
      <w:r w:rsidRPr="00900FFB">
        <w:rPr>
          <w:rFonts w:ascii="Times New Roman" w:eastAsia="SimSun" w:hAnsi="Times New Roman" w:cs="Times New Roman"/>
        </w:rPr>
        <w:t>Rangovas turi tiesiogiai kontaktuoti su AB „Energijos skirstymo operatoriumi“</w:t>
      </w:r>
      <w:r w:rsidR="00E51C87" w:rsidRPr="00900FFB">
        <w:rPr>
          <w:rFonts w:ascii="Times New Roman" w:eastAsia="SimSun" w:hAnsi="Times New Roman" w:cs="Times New Roman"/>
        </w:rPr>
        <w:t xml:space="preserve"> (toliau – ESO) </w:t>
      </w:r>
      <w:r w:rsidRPr="00900FFB">
        <w:rPr>
          <w:rFonts w:ascii="Times New Roman" w:eastAsia="SimSun" w:hAnsi="Times New Roman" w:cs="Times New Roman"/>
        </w:rPr>
        <w:t xml:space="preserve"> ir kitomis institucijomis siekiant pilnai atlikti Darbus</w:t>
      </w:r>
      <w:r w:rsidR="000565B5" w:rsidRPr="00900FFB">
        <w:rPr>
          <w:rFonts w:ascii="Times New Roman" w:eastAsia="SimSun" w:hAnsi="Times New Roman" w:cs="Times New Roman"/>
        </w:rPr>
        <w:t xml:space="preserve"> ir atlikti jiems mokėjimus už suteikiamas paslaugas</w:t>
      </w:r>
      <w:r w:rsidRPr="00900FFB">
        <w:rPr>
          <w:rFonts w:ascii="Times New Roman" w:eastAsia="SimSun" w:hAnsi="Times New Roman" w:cs="Times New Roman"/>
        </w:rPr>
        <w:t>.  </w:t>
      </w:r>
    </w:p>
    <w:p w14:paraId="77BBBC02" w14:textId="42BE403B" w:rsidR="0079052A" w:rsidRPr="00900FFB" w:rsidRDefault="002D3C5C" w:rsidP="00A0271A">
      <w:pPr>
        <w:pStyle w:val="Sraopastraipa"/>
        <w:numPr>
          <w:ilvl w:val="0"/>
          <w:numId w:val="20"/>
        </w:numPr>
        <w:tabs>
          <w:tab w:val="left" w:pos="851"/>
          <w:tab w:val="center" w:pos="4975"/>
          <w:tab w:val="right" w:pos="9638"/>
        </w:tabs>
        <w:autoSpaceDE w:val="0"/>
        <w:adjustRightInd w:val="0"/>
        <w:spacing w:after="0" w:line="240" w:lineRule="auto"/>
        <w:ind w:left="0" w:firstLine="567"/>
        <w:jc w:val="both"/>
        <w:rPr>
          <w:rStyle w:val="normaltextrun"/>
          <w:rFonts w:ascii="Times New Roman" w:eastAsia="SimSun" w:hAnsi="Times New Roman" w:cs="Times New Roman"/>
        </w:rPr>
      </w:pPr>
      <w:r w:rsidRPr="00900FFB">
        <w:rPr>
          <w:rStyle w:val="normaltextrun"/>
          <w:rFonts w:ascii="Times New Roman" w:hAnsi="Times New Roman" w:cs="Times New Roman"/>
          <w:color w:val="000000"/>
          <w:shd w:val="clear" w:color="auto" w:fill="FFFFFF"/>
        </w:rPr>
        <w:t xml:space="preserve"> </w:t>
      </w:r>
      <w:r w:rsidR="006E0215" w:rsidRPr="00900FFB">
        <w:rPr>
          <w:rStyle w:val="normaltextrun"/>
          <w:rFonts w:ascii="Times New Roman" w:hAnsi="Times New Roman" w:cs="Times New Roman"/>
          <w:color w:val="000000"/>
          <w:shd w:val="clear" w:color="auto" w:fill="FFFFFF"/>
        </w:rPr>
        <w:t>Darbai Užsakovui laikoma pilnai įvykdyta, kuomet pilnai ir kokybiškai įvykdomi visi šioje techninėje specifikacijoje numatyti reikalavimai</w:t>
      </w:r>
      <w:r w:rsidR="00AE59EE" w:rsidRPr="00900FFB">
        <w:rPr>
          <w:rStyle w:val="normaltextrun"/>
          <w:rFonts w:ascii="Times New Roman" w:hAnsi="Times New Roman" w:cs="Times New Roman"/>
          <w:color w:val="000000"/>
          <w:shd w:val="clear" w:color="auto" w:fill="FFFFFF"/>
        </w:rPr>
        <w:t>.</w:t>
      </w:r>
      <w:r w:rsidR="006E0215" w:rsidRPr="00900FFB">
        <w:rPr>
          <w:rStyle w:val="normaltextrun"/>
          <w:rFonts w:ascii="Times New Roman" w:hAnsi="Times New Roman" w:cs="Times New Roman"/>
          <w:color w:val="000000"/>
          <w:shd w:val="clear" w:color="auto" w:fill="FFFFFF"/>
        </w:rPr>
        <w:t xml:space="preserve"> Užsakovas neturi pretenzijų Rangov</w:t>
      </w:r>
      <w:r w:rsidR="00312E7E" w:rsidRPr="00900FFB">
        <w:rPr>
          <w:rStyle w:val="normaltextrun"/>
          <w:rFonts w:ascii="Times New Roman" w:hAnsi="Times New Roman" w:cs="Times New Roman"/>
          <w:color w:val="000000"/>
          <w:shd w:val="clear" w:color="auto" w:fill="FFFFFF"/>
        </w:rPr>
        <w:t>ui</w:t>
      </w:r>
      <w:r w:rsidR="006E0215" w:rsidRPr="00900FFB">
        <w:rPr>
          <w:rStyle w:val="normaltextrun"/>
          <w:rFonts w:ascii="Times New Roman" w:hAnsi="Times New Roman" w:cs="Times New Roman"/>
          <w:color w:val="000000"/>
          <w:shd w:val="clear" w:color="auto" w:fill="FFFFFF"/>
        </w:rPr>
        <w:t xml:space="preserve"> ir perduoti originalūs dokumentai su parašais, taip pat persiųsta skanuota versija atsakingam asmeniui.</w:t>
      </w:r>
    </w:p>
    <w:p w14:paraId="60E71D05" w14:textId="77777777" w:rsidR="00FB7658" w:rsidRPr="00900FFB" w:rsidRDefault="00FB7658" w:rsidP="00FB7658">
      <w:pPr>
        <w:pStyle w:val="Sraopastraipa"/>
        <w:numPr>
          <w:ilvl w:val="0"/>
          <w:numId w:val="20"/>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rPr>
      </w:pPr>
      <w:r w:rsidRPr="00900FFB">
        <w:rPr>
          <w:rFonts w:ascii="Times New Roman" w:hAnsi="Times New Roman" w:cs="Times New Roman"/>
          <w:color w:val="000000"/>
          <w:shd w:val="clear" w:color="auto" w:fill="FFFFFF"/>
        </w:rPr>
        <w:t>Rangovas, jungdamas prie naujų skydų, elektros tiekimo atjungimą turės organizuoti ne darbo valandomis arba savaitgaliais, kad nesustabdytų pastato naudotojų darbo.</w:t>
      </w:r>
    </w:p>
    <w:p w14:paraId="711CCA0C" w14:textId="47AB2980" w:rsidR="00EF635B" w:rsidRPr="00900FFB" w:rsidRDefault="002D3C5C" w:rsidP="00D95F19">
      <w:pPr>
        <w:pStyle w:val="Sraopastraipa"/>
        <w:numPr>
          <w:ilvl w:val="0"/>
          <w:numId w:val="20"/>
        </w:numPr>
        <w:tabs>
          <w:tab w:val="left" w:pos="851"/>
          <w:tab w:val="center" w:pos="4975"/>
          <w:tab w:val="right" w:pos="9638"/>
        </w:tabs>
        <w:autoSpaceDE w:val="0"/>
        <w:adjustRightInd w:val="0"/>
        <w:spacing w:after="0" w:line="240" w:lineRule="auto"/>
        <w:ind w:left="0" w:firstLine="567"/>
        <w:jc w:val="both"/>
        <w:rPr>
          <w:rStyle w:val="normaltextrun"/>
          <w:rFonts w:ascii="Times New Roman" w:hAnsi="Times New Roman" w:cs="Times New Roman"/>
          <w:color w:val="000000"/>
          <w:shd w:val="clear" w:color="auto" w:fill="FFFFFF"/>
        </w:rPr>
      </w:pPr>
      <w:r w:rsidRPr="00900FFB">
        <w:rPr>
          <w:rStyle w:val="normaltextrun"/>
          <w:rFonts w:ascii="Times New Roman" w:hAnsi="Times New Roman" w:cs="Times New Roman"/>
          <w:color w:val="000000"/>
          <w:shd w:val="clear" w:color="auto" w:fill="FFFFFF"/>
        </w:rPr>
        <w:t xml:space="preserve"> </w:t>
      </w:r>
      <w:r w:rsidR="0079052A" w:rsidRPr="00900FFB">
        <w:rPr>
          <w:rStyle w:val="normaltextrun"/>
          <w:rFonts w:ascii="Times New Roman" w:hAnsi="Times New Roman" w:cs="Times New Roman"/>
          <w:color w:val="000000"/>
          <w:shd w:val="clear" w:color="auto" w:fill="FFFFFF"/>
        </w:rPr>
        <w:t>Darbus turi suteikti tik tos srities atestuota įmonė su atestuotais specialistais, kurie pilnai galės įgyvendinti techninės</w:t>
      </w:r>
      <w:r w:rsidR="00C85E81" w:rsidRPr="00900FFB">
        <w:rPr>
          <w:rStyle w:val="normaltextrun"/>
          <w:rFonts w:ascii="Times New Roman" w:hAnsi="Times New Roman" w:cs="Times New Roman"/>
          <w:color w:val="000000"/>
          <w:shd w:val="clear" w:color="auto" w:fill="FFFFFF"/>
        </w:rPr>
        <w:t xml:space="preserve"> </w:t>
      </w:r>
      <w:r w:rsidR="00C85E81" w:rsidRPr="00900FFB">
        <w:rPr>
          <w:rStyle w:val="normaltextrun"/>
          <w:rFonts w:ascii="Times New Roman" w:hAnsi="Times New Roman" w:cs="Times New Roman"/>
          <w:shd w:val="clear" w:color="auto" w:fill="FFFFFF"/>
        </w:rPr>
        <w:t>specifikacijos sąlygas</w:t>
      </w:r>
      <w:r w:rsidR="0013591F" w:rsidRPr="00900FFB">
        <w:rPr>
          <w:rStyle w:val="normaltextrun"/>
          <w:rFonts w:ascii="Times New Roman" w:hAnsi="Times New Roman" w:cs="Times New Roman"/>
          <w:shd w:val="clear" w:color="auto" w:fill="FFFFFF"/>
        </w:rPr>
        <w:t xml:space="preserve">, turinti teisę </w:t>
      </w:r>
      <w:r w:rsidR="00E51C87" w:rsidRPr="00900FFB">
        <w:rPr>
          <w:rFonts w:ascii="Times New Roman" w:eastAsia="Times New Roman" w:hAnsi="Times New Roman" w:cs="Times New Roman"/>
        </w:rPr>
        <w:t>vykdyti darbus</w:t>
      </w:r>
      <w:r w:rsidR="00204ABC" w:rsidRPr="00900FFB">
        <w:rPr>
          <w:rFonts w:ascii="Times New Roman" w:eastAsia="Times New Roman" w:hAnsi="Times New Roman" w:cs="Times New Roman"/>
        </w:rPr>
        <w:t>.</w:t>
      </w:r>
    </w:p>
    <w:p w14:paraId="35AAFCC5" w14:textId="292EF624" w:rsidR="00EF635B" w:rsidRPr="00900FFB" w:rsidRDefault="00CA1E93" w:rsidP="00A0271A">
      <w:pPr>
        <w:pStyle w:val="Sraopastraipa"/>
        <w:numPr>
          <w:ilvl w:val="0"/>
          <w:numId w:val="20"/>
        </w:numPr>
        <w:tabs>
          <w:tab w:val="left" w:pos="851"/>
          <w:tab w:val="center" w:pos="4975"/>
          <w:tab w:val="right" w:pos="9638"/>
        </w:tabs>
        <w:autoSpaceDE w:val="0"/>
        <w:adjustRightInd w:val="0"/>
        <w:spacing w:after="0" w:line="240" w:lineRule="auto"/>
        <w:ind w:left="0" w:firstLine="567"/>
        <w:jc w:val="both"/>
        <w:rPr>
          <w:rStyle w:val="normaltextrun"/>
          <w:rFonts w:ascii="Times New Roman" w:hAnsi="Times New Roman" w:cs="Times New Roman"/>
          <w:color w:val="000000"/>
          <w:shd w:val="clear" w:color="auto" w:fill="FFFFFF"/>
        </w:rPr>
      </w:pPr>
      <w:r w:rsidRPr="00900FFB">
        <w:rPr>
          <w:rStyle w:val="normaltextrun"/>
          <w:rFonts w:ascii="Times New Roman" w:hAnsi="Times New Roman" w:cs="Times New Roman"/>
          <w:color w:val="000000"/>
          <w:shd w:val="clear" w:color="auto" w:fill="FFFFFF"/>
        </w:rPr>
        <w:t xml:space="preserve"> </w:t>
      </w:r>
      <w:r w:rsidR="00EF635B" w:rsidRPr="00900FFB">
        <w:rPr>
          <w:rStyle w:val="normaltextrun"/>
          <w:rFonts w:ascii="Times New Roman" w:hAnsi="Times New Roman" w:cs="Times New Roman"/>
          <w:color w:val="000000"/>
          <w:shd w:val="clear" w:color="auto" w:fill="FFFFFF"/>
        </w:rPr>
        <w:t>Užsakovas neįsipareigoja pateikti visos paslaugos suteikimui galimai reikalingos dokumentacijos, nes objekto perėmimo metu nebuvo perduota visa techninė dokumentacija. Pirkėjas pateiks tik turimą visą dokumentaciją, susijusią su pirkimo objektu.</w:t>
      </w:r>
      <w:r w:rsidR="0085095C" w:rsidRPr="00900FFB">
        <w:rPr>
          <w:rStyle w:val="normaltextrun"/>
          <w:rFonts w:ascii="Times New Roman" w:hAnsi="Times New Roman" w:cs="Times New Roman"/>
          <w:color w:val="000000"/>
          <w:shd w:val="clear" w:color="auto" w:fill="FFFFFF"/>
        </w:rPr>
        <w:t xml:space="preserve"> Užsakovas pažymi, jog neturi išsamių pastato inžinerinių tinklų, ko</w:t>
      </w:r>
      <w:r w:rsidR="001862BE" w:rsidRPr="00900FFB">
        <w:rPr>
          <w:rStyle w:val="normaltextrun"/>
          <w:rFonts w:ascii="Times New Roman" w:hAnsi="Times New Roman" w:cs="Times New Roman"/>
          <w:color w:val="000000"/>
          <w:shd w:val="clear" w:color="auto" w:fill="FFFFFF"/>
        </w:rPr>
        <w:t>nstrukcijų planų.</w:t>
      </w:r>
    </w:p>
    <w:p w14:paraId="0B6EE331" w14:textId="5B0980AB" w:rsidR="002D3C5C" w:rsidRPr="00900FFB" w:rsidRDefault="002D3C5C" w:rsidP="00C11AD8">
      <w:pPr>
        <w:pStyle w:val="Sraopastraipa"/>
        <w:tabs>
          <w:tab w:val="left" w:pos="851"/>
          <w:tab w:val="center" w:pos="4975"/>
          <w:tab w:val="right" w:pos="9638"/>
        </w:tabs>
        <w:autoSpaceDE w:val="0"/>
        <w:adjustRightInd w:val="0"/>
        <w:spacing w:after="0" w:line="240" w:lineRule="auto"/>
        <w:ind w:left="567"/>
        <w:jc w:val="both"/>
        <w:rPr>
          <w:rStyle w:val="normaltextrun"/>
          <w:rFonts w:ascii="Times New Roman" w:eastAsia="SimSun" w:hAnsi="Times New Roman" w:cs="Times New Roman"/>
        </w:rPr>
      </w:pPr>
    </w:p>
    <w:p w14:paraId="17FBC9C9" w14:textId="7A68B3A2" w:rsidR="00A73B64" w:rsidRPr="00900FFB" w:rsidRDefault="00A73B64" w:rsidP="003847FC">
      <w:pPr>
        <w:spacing w:after="0" w:line="240" w:lineRule="auto"/>
        <w:jc w:val="both"/>
        <w:rPr>
          <w:rFonts w:ascii="Times New Roman" w:eastAsia="SimSun" w:hAnsi="Times New Roman" w:cs="Times New Roman"/>
          <w:lang w:eastAsia="zh-CN"/>
        </w:rPr>
      </w:pPr>
      <w:r w:rsidRPr="00900FFB">
        <w:rPr>
          <w:rFonts w:ascii="Times New Roman" w:eastAsia="SimSun" w:hAnsi="Times New Roman" w:cs="Times New Roman"/>
          <w:b/>
          <w:bCs/>
          <w:lang w:eastAsia="zh-CN"/>
        </w:rPr>
        <w:t>II</w:t>
      </w:r>
      <w:r w:rsidR="007927A0" w:rsidRPr="00900FFB">
        <w:rPr>
          <w:rFonts w:ascii="Times New Roman" w:eastAsia="SimSun" w:hAnsi="Times New Roman" w:cs="Times New Roman"/>
          <w:b/>
          <w:bCs/>
          <w:lang w:eastAsia="zh-CN"/>
        </w:rPr>
        <w:t>.</w:t>
      </w:r>
      <w:r w:rsidRPr="00900FFB">
        <w:rPr>
          <w:rFonts w:ascii="Times New Roman" w:eastAsia="SimSun" w:hAnsi="Times New Roman" w:cs="Times New Roman"/>
          <w:b/>
          <w:bCs/>
          <w:lang w:eastAsia="zh-CN"/>
        </w:rPr>
        <w:t xml:space="preserve"> </w:t>
      </w:r>
      <w:r w:rsidR="007927A0" w:rsidRPr="00900FFB">
        <w:rPr>
          <w:rFonts w:ascii="Times New Roman" w:eastAsia="SimSun" w:hAnsi="Times New Roman" w:cs="Times New Roman"/>
          <w:b/>
          <w:bCs/>
          <w:lang w:eastAsia="zh-CN"/>
        </w:rPr>
        <w:t>D</w:t>
      </w:r>
      <w:r w:rsidRPr="00900FFB">
        <w:rPr>
          <w:rFonts w:ascii="Times New Roman" w:eastAsia="SimSun" w:hAnsi="Times New Roman" w:cs="Times New Roman"/>
          <w:b/>
          <w:bCs/>
          <w:lang w:eastAsia="zh-CN"/>
        </w:rPr>
        <w:t>arbų aprašymas</w:t>
      </w:r>
      <w:r w:rsidR="007927A0" w:rsidRPr="00900FFB">
        <w:rPr>
          <w:rFonts w:ascii="Times New Roman" w:eastAsia="SimSun" w:hAnsi="Times New Roman" w:cs="Times New Roman"/>
          <w:b/>
          <w:bCs/>
          <w:lang w:eastAsia="zh-CN"/>
        </w:rPr>
        <w:t>:</w:t>
      </w:r>
    </w:p>
    <w:p w14:paraId="1DC05493" w14:textId="6A2CBD78" w:rsidR="009C70AA" w:rsidRPr="00900FFB" w:rsidRDefault="00C451D0" w:rsidP="00C451D0">
      <w:pPr>
        <w:spacing w:after="0" w:line="240" w:lineRule="auto"/>
        <w:jc w:val="right"/>
        <w:rPr>
          <w:rFonts w:ascii="Times New Roman" w:eastAsia="SimSun" w:hAnsi="Times New Roman" w:cs="Times New Roman"/>
          <w:lang w:eastAsia="zh-CN"/>
        </w:rPr>
      </w:pPr>
      <w:r w:rsidRPr="00900FFB">
        <w:rPr>
          <w:rFonts w:ascii="Times New Roman" w:eastAsia="SimSun" w:hAnsi="Times New Roman" w:cs="Times New Roman"/>
          <w:lang w:eastAsia="zh-CN"/>
        </w:rPr>
        <w:t>1 lentelė.</w:t>
      </w:r>
    </w:p>
    <w:tbl>
      <w:tblPr>
        <w:tblStyle w:val="Lentelstinklelis"/>
        <w:tblW w:w="10201" w:type="dxa"/>
        <w:tblLook w:val="04A0" w:firstRow="1" w:lastRow="0" w:firstColumn="1" w:lastColumn="0" w:noHBand="0" w:noVBand="1"/>
      </w:tblPr>
      <w:tblGrid>
        <w:gridCol w:w="1182"/>
        <w:gridCol w:w="6564"/>
        <w:gridCol w:w="1064"/>
        <w:gridCol w:w="1391"/>
      </w:tblGrid>
      <w:tr w:rsidR="00567111" w:rsidRPr="00900FFB" w14:paraId="2C980FF2" w14:textId="77777777" w:rsidTr="00405CCB">
        <w:tc>
          <w:tcPr>
            <w:tcW w:w="1182" w:type="dxa"/>
            <w:vAlign w:val="center"/>
          </w:tcPr>
          <w:bookmarkEnd w:id="1"/>
          <w:p w14:paraId="3D077F74" w14:textId="77777777" w:rsidR="00EC2495" w:rsidRPr="00405CCB" w:rsidRDefault="00EC2495" w:rsidP="00423253">
            <w:pPr>
              <w:jc w:val="center"/>
              <w:rPr>
                <w:rFonts w:ascii="Times New Roman" w:hAnsi="Times New Roman" w:cs="Times New Roman"/>
                <w:b/>
                <w:bCs/>
              </w:rPr>
            </w:pPr>
            <w:r w:rsidRPr="00405CCB">
              <w:rPr>
                <w:rFonts w:ascii="Times New Roman" w:hAnsi="Times New Roman" w:cs="Times New Roman"/>
                <w:b/>
                <w:bCs/>
              </w:rPr>
              <w:t xml:space="preserve">Eil. </w:t>
            </w:r>
          </w:p>
          <w:p w14:paraId="63B1675F" w14:textId="77777777" w:rsidR="00EC2495" w:rsidRPr="00405CCB" w:rsidRDefault="00EC2495" w:rsidP="00423253">
            <w:pPr>
              <w:jc w:val="center"/>
              <w:rPr>
                <w:rFonts w:ascii="Times New Roman" w:hAnsi="Times New Roman" w:cs="Times New Roman"/>
                <w:b/>
                <w:bCs/>
              </w:rPr>
            </w:pPr>
            <w:r w:rsidRPr="00405CCB">
              <w:rPr>
                <w:rFonts w:ascii="Times New Roman" w:hAnsi="Times New Roman" w:cs="Times New Roman"/>
                <w:b/>
                <w:bCs/>
              </w:rPr>
              <w:t xml:space="preserve">Nr. </w:t>
            </w:r>
          </w:p>
        </w:tc>
        <w:tc>
          <w:tcPr>
            <w:tcW w:w="6564" w:type="dxa"/>
            <w:vAlign w:val="center"/>
          </w:tcPr>
          <w:p w14:paraId="27D7865F" w14:textId="77777777" w:rsidR="00EC2495" w:rsidRPr="00405CCB" w:rsidRDefault="00EC2495" w:rsidP="00423253">
            <w:pPr>
              <w:jc w:val="center"/>
              <w:rPr>
                <w:rFonts w:ascii="Times New Roman" w:hAnsi="Times New Roman" w:cs="Times New Roman"/>
                <w:b/>
                <w:bCs/>
              </w:rPr>
            </w:pPr>
            <w:r w:rsidRPr="00405CCB">
              <w:rPr>
                <w:rFonts w:ascii="Times New Roman" w:hAnsi="Times New Roman" w:cs="Times New Roman"/>
                <w:b/>
                <w:bCs/>
              </w:rPr>
              <w:t>Darbų pavadinimas</w:t>
            </w:r>
          </w:p>
        </w:tc>
        <w:tc>
          <w:tcPr>
            <w:tcW w:w="1064" w:type="dxa"/>
            <w:vAlign w:val="center"/>
          </w:tcPr>
          <w:p w14:paraId="124AC2B5" w14:textId="77777777" w:rsidR="00EC2495" w:rsidRPr="00405CCB" w:rsidRDefault="00EC2495" w:rsidP="00423253">
            <w:pPr>
              <w:jc w:val="center"/>
              <w:rPr>
                <w:rFonts w:ascii="Times New Roman" w:hAnsi="Times New Roman" w:cs="Times New Roman"/>
                <w:b/>
                <w:bCs/>
              </w:rPr>
            </w:pPr>
            <w:r w:rsidRPr="00405CCB">
              <w:rPr>
                <w:rFonts w:ascii="Times New Roman" w:hAnsi="Times New Roman" w:cs="Times New Roman"/>
                <w:b/>
                <w:bCs/>
              </w:rPr>
              <w:t>Mato vnt.</w:t>
            </w:r>
          </w:p>
        </w:tc>
        <w:tc>
          <w:tcPr>
            <w:tcW w:w="1391" w:type="dxa"/>
            <w:vAlign w:val="center"/>
          </w:tcPr>
          <w:p w14:paraId="591C4536" w14:textId="77777777" w:rsidR="00EC2495" w:rsidRPr="00405CCB" w:rsidRDefault="00EC2495" w:rsidP="00423253">
            <w:pPr>
              <w:jc w:val="center"/>
              <w:rPr>
                <w:rFonts w:ascii="Times New Roman" w:hAnsi="Times New Roman" w:cs="Times New Roman"/>
                <w:b/>
                <w:bCs/>
              </w:rPr>
            </w:pPr>
            <w:r w:rsidRPr="00405CCB">
              <w:rPr>
                <w:rFonts w:ascii="Times New Roman" w:hAnsi="Times New Roman" w:cs="Times New Roman"/>
                <w:b/>
                <w:bCs/>
              </w:rPr>
              <w:t>Kiekis</w:t>
            </w:r>
          </w:p>
        </w:tc>
      </w:tr>
      <w:tr w:rsidR="00CA1D87" w:rsidRPr="00900FFB" w14:paraId="5AF8303C" w14:textId="77777777" w:rsidTr="00405CCB">
        <w:tc>
          <w:tcPr>
            <w:tcW w:w="10201" w:type="dxa"/>
            <w:gridSpan w:val="4"/>
            <w:vAlign w:val="center"/>
          </w:tcPr>
          <w:p w14:paraId="52387548" w14:textId="516D8972" w:rsidR="00CA1D87" w:rsidRPr="00900FFB" w:rsidRDefault="000C1A6E" w:rsidP="00C451D0">
            <w:pPr>
              <w:jc w:val="center"/>
              <w:rPr>
                <w:rFonts w:ascii="Times New Roman" w:hAnsi="Times New Roman" w:cs="Times New Roman"/>
                <w:b/>
                <w:bCs/>
              </w:rPr>
            </w:pPr>
            <w:r w:rsidRPr="00900FFB">
              <w:rPr>
                <w:rFonts w:ascii="Times New Roman" w:hAnsi="Times New Roman" w:cs="Times New Roman"/>
                <w:b/>
                <w:bCs/>
              </w:rPr>
              <w:t>Ramygalos g. 151, Panevėžys</w:t>
            </w:r>
          </w:p>
        </w:tc>
      </w:tr>
      <w:tr w:rsidR="00567111" w:rsidRPr="00900FFB" w14:paraId="2B70F760" w14:textId="77777777" w:rsidTr="00405CCB">
        <w:trPr>
          <w:trHeight w:val="6163"/>
        </w:trPr>
        <w:tc>
          <w:tcPr>
            <w:tcW w:w="1182" w:type="dxa"/>
            <w:vAlign w:val="center"/>
          </w:tcPr>
          <w:p w14:paraId="751035C5" w14:textId="13393F07" w:rsidR="00B238B7" w:rsidRPr="00900FFB" w:rsidRDefault="00526734" w:rsidP="004C4F77">
            <w:pPr>
              <w:jc w:val="center"/>
              <w:rPr>
                <w:rFonts w:ascii="Times New Roman" w:hAnsi="Times New Roman" w:cs="Times New Roman"/>
              </w:rPr>
            </w:pPr>
            <w:r w:rsidRPr="00900FFB">
              <w:rPr>
                <w:rFonts w:ascii="Times New Roman" w:hAnsi="Times New Roman" w:cs="Times New Roman"/>
              </w:rPr>
              <w:t>1.</w:t>
            </w:r>
          </w:p>
        </w:tc>
        <w:tc>
          <w:tcPr>
            <w:tcW w:w="6564" w:type="dxa"/>
            <w:vAlign w:val="center"/>
          </w:tcPr>
          <w:p w14:paraId="09EBB218" w14:textId="4562EBAE" w:rsidR="005A0869" w:rsidRPr="00900FFB" w:rsidRDefault="00C453E6" w:rsidP="00405CCB">
            <w:pPr>
              <w:shd w:val="clear" w:color="auto" w:fill="FFFFFF"/>
              <w:spacing w:after="225" w:line="255" w:lineRule="atLeast"/>
              <w:jc w:val="both"/>
              <w:outlineLvl w:val="0"/>
              <w:rPr>
                <w:rFonts w:ascii="Times New Roman" w:hAnsi="Times New Roman" w:cs="Times New Roman"/>
              </w:rPr>
            </w:pPr>
            <w:r w:rsidRPr="00900FFB">
              <w:rPr>
                <w:rFonts w:ascii="Times New Roman" w:hAnsi="Times New Roman" w:cs="Times New Roman"/>
              </w:rPr>
              <w:t>Elektros skydinėse numatomas visų senų elektros spintų, paskirstymo dėžučių ir kitų įrenginių demontavimas, nereikalingų laidų atjungimas ir saugus izoliavimas, taip pat naujos vientisos elektros spintos sumontavimas.</w:t>
            </w:r>
            <w:r w:rsidR="008675B0" w:rsidRPr="00900FFB">
              <w:rPr>
                <w:rFonts w:ascii="Times New Roman" w:hAnsi="Times New Roman" w:cs="Times New Roman"/>
              </w:rPr>
              <w:t xml:space="preserve"> V</w:t>
            </w:r>
            <w:r w:rsidRPr="00900FFB">
              <w:rPr>
                <w:rFonts w:ascii="Times New Roman" w:hAnsi="Times New Roman" w:cs="Times New Roman"/>
              </w:rPr>
              <w:t>isi esami laidai suvedami į naują skydą</w:t>
            </w:r>
            <w:r w:rsidR="008675B0" w:rsidRPr="00900FFB">
              <w:rPr>
                <w:rFonts w:ascii="Times New Roman" w:hAnsi="Times New Roman" w:cs="Times New Roman"/>
              </w:rPr>
              <w:t>,</w:t>
            </w:r>
            <w:r w:rsidRPr="00900FFB">
              <w:rPr>
                <w:rFonts w:ascii="Times New Roman" w:hAnsi="Times New Roman" w:cs="Times New Roman"/>
              </w:rPr>
              <w:t xml:space="preserve"> esant poreikiui, pagal galiojančių teisės aktų ir norminių dokumentų reikalavimus nutiesiami nauji kabeliai arba prailginami esami.</w:t>
            </w:r>
            <w:r w:rsidR="008A3D6C" w:rsidRPr="00900FFB">
              <w:rPr>
                <w:rFonts w:ascii="Times New Roman" w:hAnsi="Times New Roman" w:cs="Times New Roman"/>
              </w:rPr>
              <w:t xml:space="preserve"> </w:t>
            </w:r>
            <w:r w:rsidRPr="00900FFB">
              <w:rPr>
                <w:rFonts w:ascii="Times New Roman" w:hAnsi="Times New Roman" w:cs="Times New Roman"/>
              </w:rPr>
              <w:t xml:space="preserve">Rangovas privalo pilnai įvertinti reikiamo skydo įrengimo parametrus (matmenis, galią, apsaugos lygį ir kt.), numatyti ir sumontuoti visą reikalingą įrangą: automatinius jungiklius, viršįtampių ribotuvus, nuotėkio srovės </w:t>
            </w:r>
            <w:proofErr w:type="spellStart"/>
            <w:r w:rsidRPr="00900FFB">
              <w:rPr>
                <w:rFonts w:ascii="Times New Roman" w:hAnsi="Times New Roman" w:cs="Times New Roman"/>
              </w:rPr>
              <w:t>rėles</w:t>
            </w:r>
            <w:proofErr w:type="spellEnd"/>
            <w:r w:rsidRPr="00900FFB">
              <w:rPr>
                <w:rFonts w:ascii="Times New Roman" w:hAnsi="Times New Roman" w:cs="Times New Roman"/>
              </w:rPr>
              <w:t xml:space="preserve">, </w:t>
            </w:r>
            <w:proofErr w:type="spellStart"/>
            <w:r w:rsidRPr="00900FFB">
              <w:rPr>
                <w:rFonts w:ascii="Times New Roman" w:hAnsi="Times New Roman" w:cs="Times New Roman"/>
              </w:rPr>
              <w:t>kontaktorius</w:t>
            </w:r>
            <w:proofErr w:type="spellEnd"/>
            <w:r w:rsidRPr="00900FFB">
              <w:rPr>
                <w:rFonts w:ascii="Times New Roman" w:hAnsi="Times New Roman" w:cs="Times New Roman"/>
              </w:rPr>
              <w:t>, paleidiklius ir kitus apsaugos bei valdymo įrenginius.</w:t>
            </w:r>
            <w:r w:rsidR="00C60C87" w:rsidRPr="00900FFB">
              <w:rPr>
                <w:rFonts w:ascii="Times New Roman" w:hAnsi="Times New Roman" w:cs="Times New Roman"/>
              </w:rPr>
              <w:t xml:space="preserve"> A</w:t>
            </w:r>
            <w:r w:rsidRPr="00900FFB">
              <w:rPr>
                <w:rFonts w:ascii="Times New Roman" w:hAnsi="Times New Roman" w:cs="Times New Roman"/>
              </w:rPr>
              <w:t xml:space="preserve">tlikti įžeminimo ir potencialų išlyginimo darbai, tinkamai sužymėti ir </w:t>
            </w:r>
            <w:proofErr w:type="spellStart"/>
            <w:r w:rsidRPr="00900FFB">
              <w:rPr>
                <w:rFonts w:ascii="Times New Roman" w:hAnsi="Times New Roman" w:cs="Times New Roman"/>
              </w:rPr>
              <w:t>sumarkiruoti</w:t>
            </w:r>
            <w:proofErr w:type="spellEnd"/>
            <w:r w:rsidRPr="00900FFB">
              <w:rPr>
                <w:rFonts w:ascii="Times New Roman" w:hAnsi="Times New Roman" w:cs="Times New Roman"/>
              </w:rPr>
              <w:t xml:space="preserve"> visi laidai, aparatai bei pats skydas.</w:t>
            </w:r>
            <w:r w:rsidR="008A3D6C" w:rsidRPr="00900FFB">
              <w:rPr>
                <w:rFonts w:ascii="Times New Roman" w:hAnsi="Times New Roman" w:cs="Times New Roman"/>
              </w:rPr>
              <w:t xml:space="preserve"> </w:t>
            </w:r>
            <w:r w:rsidRPr="00900FFB">
              <w:rPr>
                <w:rFonts w:ascii="Times New Roman" w:hAnsi="Times New Roman" w:cs="Times New Roman"/>
              </w:rPr>
              <w:t>Esant poreikiui, visi kabeliai vedami plastikiniais arba metaliniais kabelių loveliais ar kanalais, užtikrinant mechaninę apsaugą ir tvarkingą instaliaciją.</w:t>
            </w:r>
            <w:r w:rsidR="008A3D6C" w:rsidRPr="00900FFB">
              <w:rPr>
                <w:rFonts w:ascii="Times New Roman" w:hAnsi="Times New Roman" w:cs="Times New Roman"/>
              </w:rPr>
              <w:t xml:space="preserve"> </w:t>
            </w:r>
            <w:r w:rsidRPr="00900FFB">
              <w:rPr>
                <w:rFonts w:ascii="Times New Roman" w:hAnsi="Times New Roman" w:cs="Times New Roman"/>
              </w:rPr>
              <w:t>Rangovas</w:t>
            </w:r>
            <w:r w:rsidR="008A3D6C" w:rsidRPr="00900FFB">
              <w:rPr>
                <w:rFonts w:ascii="Times New Roman" w:hAnsi="Times New Roman" w:cs="Times New Roman"/>
              </w:rPr>
              <w:t xml:space="preserve"> </w:t>
            </w:r>
            <w:r w:rsidRPr="00900FFB">
              <w:rPr>
                <w:rFonts w:ascii="Times New Roman" w:hAnsi="Times New Roman" w:cs="Times New Roman"/>
              </w:rPr>
              <w:t>privalo parengti projektinę (ar supaprastintą) dokumentaciją, sudaryti principines ir sujungimų schemas, atlikti skaičiavimus, gauti reikalingus suderinimus bei įvykdyti visus pridavimo darbus su atitinkamomis kontroliuojančiomis institucijomis. Visi dokumentai turi būti pateikti užsakovui ir suderinti teisės aktų nustatyta tvarka.</w:t>
            </w:r>
            <w:r w:rsidR="003674B6" w:rsidRPr="00900FFB">
              <w:rPr>
                <w:rFonts w:ascii="Times New Roman" w:hAnsi="Times New Roman" w:cs="Times New Roman"/>
              </w:rPr>
              <w:t xml:space="preserve"> </w:t>
            </w:r>
            <w:r w:rsidR="008A4389" w:rsidRPr="00900FFB">
              <w:rPr>
                <w:rFonts w:ascii="Times New Roman" w:hAnsi="Times New Roman" w:cs="Times New Roman"/>
              </w:rPr>
              <w:t xml:space="preserve">Įvertinti ir sumontuoti atskirą šynų sekciją pirmos kategorijos vartotojams (serverinės, </w:t>
            </w:r>
            <w:r w:rsidR="009E5876" w:rsidRPr="00900FFB">
              <w:rPr>
                <w:rFonts w:ascii="Times New Roman" w:hAnsi="Times New Roman" w:cs="Times New Roman"/>
              </w:rPr>
              <w:t xml:space="preserve">signalizacijoms, vėdinimui </w:t>
            </w:r>
            <w:r w:rsidR="008A4389" w:rsidRPr="00900FFB">
              <w:rPr>
                <w:rFonts w:ascii="Times New Roman" w:hAnsi="Times New Roman" w:cs="Times New Roman"/>
              </w:rPr>
              <w:t xml:space="preserve">ir t.t.). </w:t>
            </w:r>
            <w:r w:rsidR="00337C4A" w:rsidRPr="00900FFB">
              <w:rPr>
                <w:rFonts w:ascii="Times New Roman" w:hAnsi="Times New Roman" w:cs="Times New Roman"/>
              </w:rPr>
              <w:t xml:space="preserve"> Numatyti trifazį skaitmeninį įtampos ir srovės matavimo prietaisą su srovės transformatoriais, montuojamą pagrindinėje skydinėje, skirtą įvadinės įtampos ir apkrovos kontrolei. </w:t>
            </w:r>
            <w:r w:rsidR="008A4389" w:rsidRPr="00900FFB">
              <w:rPr>
                <w:rFonts w:ascii="Times New Roman" w:hAnsi="Times New Roman" w:cs="Times New Roman"/>
              </w:rPr>
              <w:t>Parengiamas supaprastintas projektas.</w:t>
            </w:r>
          </w:p>
        </w:tc>
        <w:tc>
          <w:tcPr>
            <w:tcW w:w="1064" w:type="dxa"/>
            <w:vAlign w:val="center"/>
          </w:tcPr>
          <w:p w14:paraId="321BE902" w14:textId="74B29DBC" w:rsidR="00B238B7" w:rsidRPr="00900FFB" w:rsidRDefault="002B55E7" w:rsidP="004C4F77">
            <w:pPr>
              <w:jc w:val="center"/>
              <w:rPr>
                <w:rFonts w:ascii="Times New Roman" w:hAnsi="Times New Roman" w:cs="Times New Roman"/>
              </w:rPr>
            </w:pPr>
            <w:proofErr w:type="spellStart"/>
            <w:r w:rsidRPr="00900FFB">
              <w:rPr>
                <w:rFonts w:ascii="Times New Roman" w:hAnsi="Times New Roman" w:cs="Times New Roman"/>
              </w:rPr>
              <w:t>K</w:t>
            </w:r>
            <w:r w:rsidR="00A96666" w:rsidRPr="00900FFB">
              <w:rPr>
                <w:rFonts w:ascii="Times New Roman" w:hAnsi="Times New Roman" w:cs="Times New Roman"/>
              </w:rPr>
              <w:t>ompl</w:t>
            </w:r>
            <w:proofErr w:type="spellEnd"/>
            <w:r w:rsidRPr="00900FFB">
              <w:rPr>
                <w:rFonts w:ascii="Times New Roman" w:hAnsi="Times New Roman" w:cs="Times New Roman"/>
              </w:rPr>
              <w:t>.</w:t>
            </w:r>
          </w:p>
        </w:tc>
        <w:tc>
          <w:tcPr>
            <w:tcW w:w="1391" w:type="dxa"/>
            <w:vAlign w:val="center"/>
          </w:tcPr>
          <w:p w14:paraId="73C6C498" w14:textId="3767B3C8" w:rsidR="00B238B7" w:rsidRPr="00900FFB" w:rsidRDefault="00AB2FC6" w:rsidP="004C4F77">
            <w:pPr>
              <w:jc w:val="center"/>
              <w:rPr>
                <w:rFonts w:ascii="Times New Roman" w:hAnsi="Times New Roman" w:cs="Times New Roman"/>
              </w:rPr>
            </w:pPr>
            <w:r w:rsidRPr="00900FFB">
              <w:rPr>
                <w:rFonts w:ascii="Times New Roman" w:hAnsi="Times New Roman" w:cs="Times New Roman"/>
              </w:rPr>
              <w:t>1</w:t>
            </w:r>
          </w:p>
        </w:tc>
      </w:tr>
      <w:tr w:rsidR="002B55E7" w:rsidRPr="00900FFB" w14:paraId="2BE36E37" w14:textId="77777777" w:rsidTr="00405CCB">
        <w:trPr>
          <w:trHeight w:val="428"/>
        </w:trPr>
        <w:tc>
          <w:tcPr>
            <w:tcW w:w="1182" w:type="dxa"/>
            <w:vAlign w:val="center"/>
          </w:tcPr>
          <w:p w14:paraId="444FF7AD" w14:textId="4B45353E" w:rsidR="002B55E7" w:rsidRPr="00900FFB" w:rsidRDefault="002B55E7" w:rsidP="002B55E7">
            <w:pPr>
              <w:jc w:val="center"/>
              <w:rPr>
                <w:rFonts w:ascii="Times New Roman" w:hAnsi="Times New Roman" w:cs="Times New Roman"/>
              </w:rPr>
            </w:pPr>
            <w:r w:rsidRPr="00900FFB">
              <w:rPr>
                <w:rFonts w:ascii="Times New Roman" w:hAnsi="Times New Roman" w:cs="Times New Roman"/>
              </w:rPr>
              <w:t>2.</w:t>
            </w:r>
          </w:p>
        </w:tc>
        <w:tc>
          <w:tcPr>
            <w:tcW w:w="6564" w:type="dxa"/>
            <w:vAlign w:val="center"/>
          </w:tcPr>
          <w:p w14:paraId="4ADD9145" w14:textId="12F9C011" w:rsidR="002B55E7" w:rsidRPr="00900FFB" w:rsidRDefault="004D6E73" w:rsidP="005A0869">
            <w:pPr>
              <w:shd w:val="clear" w:color="auto" w:fill="FFFFFF"/>
              <w:spacing w:after="225" w:line="255" w:lineRule="atLeast"/>
              <w:jc w:val="both"/>
              <w:outlineLvl w:val="0"/>
              <w:rPr>
                <w:rFonts w:ascii="Times New Roman" w:hAnsi="Times New Roman" w:cs="Times New Roman"/>
              </w:rPr>
            </w:pPr>
            <w:r w:rsidRPr="00900FFB">
              <w:rPr>
                <w:rFonts w:ascii="Times New Roman" w:hAnsi="Times New Roman" w:cs="Times New Roman"/>
              </w:rPr>
              <w:t>Keičiant elektros skydinę numatyti ir įrengti automatinio rezervo įrenginio (ARĮ) bloką, skirtą elektros įvado perjungimui tarp tinklo ir ateityje planuojamo įrengti elektros generatoriaus. Turi būti numatyti visi reikalingi sekciniai komponentai, vieta ARĮ įrenginiui skyde, kabelių rezervas generatoriaus prijungimui, tinkamo galingumo apsauginiai aparatai, taip pat mechaninis ir elektrinis blokavimas, užtikrinantis saugų ir tarpusavyje blokuojamą tinklo bei generatoriaus darbą. Papildomai numatyti atskirą laikino (mobiliojo) generatoriaus prijungimo jungtį</w:t>
            </w:r>
            <w:r w:rsidR="00761794" w:rsidRPr="00900FFB">
              <w:rPr>
                <w:rFonts w:ascii="Times New Roman" w:hAnsi="Times New Roman" w:cs="Times New Roman"/>
              </w:rPr>
              <w:t>,</w:t>
            </w:r>
            <w:r w:rsidRPr="00900FFB">
              <w:rPr>
                <w:rFonts w:ascii="Times New Roman" w:hAnsi="Times New Roman" w:cs="Times New Roman"/>
              </w:rPr>
              <w:t xml:space="preserve"> kad sugedus pagrindiniam įvadui būtų galima saugiai ir operatyviai prijungti </w:t>
            </w:r>
            <w:r w:rsidRPr="00900FFB">
              <w:rPr>
                <w:rFonts w:ascii="Times New Roman" w:hAnsi="Times New Roman" w:cs="Times New Roman"/>
              </w:rPr>
              <w:lastRenderedPageBreak/>
              <w:t xml:space="preserve">rezervinį maitinimo šaltinį. Jungtis </w:t>
            </w:r>
            <w:r w:rsidR="00761794" w:rsidRPr="00900FFB">
              <w:rPr>
                <w:rFonts w:ascii="Times New Roman" w:hAnsi="Times New Roman" w:cs="Times New Roman"/>
              </w:rPr>
              <w:t xml:space="preserve">ir kabeliai jam </w:t>
            </w:r>
            <w:r w:rsidRPr="00900FFB">
              <w:rPr>
                <w:rFonts w:ascii="Times New Roman" w:hAnsi="Times New Roman" w:cs="Times New Roman"/>
              </w:rPr>
              <w:t xml:space="preserve">turi būti parinkta pagal </w:t>
            </w:r>
            <w:r w:rsidR="00761794" w:rsidRPr="00900FFB">
              <w:rPr>
                <w:rFonts w:ascii="Times New Roman" w:hAnsi="Times New Roman" w:cs="Times New Roman"/>
              </w:rPr>
              <w:t>pastato</w:t>
            </w:r>
            <w:r w:rsidRPr="00900FFB">
              <w:rPr>
                <w:rFonts w:ascii="Times New Roman" w:hAnsi="Times New Roman" w:cs="Times New Roman"/>
              </w:rPr>
              <w:t xml:space="preserve"> galią</w:t>
            </w:r>
            <w:r w:rsidR="00761794" w:rsidRPr="00900FFB">
              <w:rPr>
                <w:rFonts w:ascii="Times New Roman" w:hAnsi="Times New Roman" w:cs="Times New Roman"/>
              </w:rPr>
              <w:t>.</w:t>
            </w:r>
          </w:p>
        </w:tc>
        <w:tc>
          <w:tcPr>
            <w:tcW w:w="1064" w:type="dxa"/>
            <w:vAlign w:val="center"/>
          </w:tcPr>
          <w:p w14:paraId="311AF3B6" w14:textId="1C4FCC53" w:rsidR="002B55E7" w:rsidRPr="00900FFB" w:rsidRDefault="002B55E7" w:rsidP="002B55E7">
            <w:pPr>
              <w:jc w:val="center"/>
              <w:rPr>
                <w:rFonts w:ascii="Times New Roman" w:hAnsi="Times New Roman" w:cs="Times New Roman"/>
              </w:rPr>
            </w:pPr>
            <w:proofErr w:type="spellStart"/>
            <w:r w:rsidRPr="00900FFB">
              <w:rPr>
                <w:rFonts w:ascii="Times New Roman" w:hAnsi="Times New Roman" w:cs="Times New Roman"/>
              </w:rPr>
              <w:lastRenderedPageBreak/>
              <w:t>Kompl</w:t>
            </w:r>
            <w:proofErr w:type="spellEnd"/>
            <w:r w:rsidRPr="00900FFB">
              <w:rPr>
                <w:rFonts w:ascii="Times New Roman" w:hAnsi="Times New Roman" w:cs="Times New Roman"/>
              </w:rPr>
              <w:t>.</w:t>
            </w:r>
          </w:p>
        </w:tc>
        <w:tc>
          <w:tcPr>
            <w:tcW w:w="1391" w:type="dxa"/>
            <w:vAlign w:val="center"/>
          </w:tcPr>
          <w:p w14:paraId="72045951" w14:textId="55CB1C57" w:rsidR="002B55E7" w:rsidRPr="00900FFB" w:rsidRDefault="00606107" w:rsidP="002B55E7">
            <w:pPr>
              <w:jc w:val="center"/>
              <w:rPr>
                <w:rFonts w:ascii="Times New Roman" w:hAnsi="Times New Roman" w:cs="Times New Roman"/>
              </w:rPr>
            </w:pPr>
            <w:r w:rsidRPr="00900FFB">
              <w:rPr>
                <w:rFonts w:ascii="Times New Roman" w:hAnsi="Times New Roman" w:cs="Times New Roman"/>
              </w:rPr>
              <w:t>1</w:t>
            </w:r>
          </w:p>
        </w:tc>
      </w:tr>
      <w:tr w:rsidR="006E3AEC" w:rsidRPr="00900FFB" w14:paraId="7518927E" w14:textId="77777777" w:rsidTr="00405CCB">
        <w:trPr>
          <w:trHeight w:val="561"/>
        </w:trPr>
        <w:tc>
          <w:tcPr>
            <w:tcW w:w="1182" w:type="dxa"/>
            <w:vAlign w:val="center"/>
          </w:tcPr>
          <w:p w14:paraId="104B4979" w14:textId="0E818426" w:rsidR="006E3AEC" w:rsidRPr="00900FFB" w:rsidRDefault="006E3AEC" w:rsidP="006E3AEC">
            <w:pPr>
              <w:jc w:val="center"/>
              <w:rPr>
                <w:rFonts w:ascii="Times New Roman" w:hAnsi="Times New Roman" w:cs="Times New Roman"/>
              </w:rPr>
            </w:pPr>
            <w:r w:rsidRPr="00900FFB">
              <w:rPr>
                <w:rFonts w:ascii="Times New Roman" w:hAnsi="Times New Roman" w:cs="Times New Roman"/>
              </w:rPr>
              <w:t>3.</w:t>
            </w:r>
          </w:p>
        </w:tc>
        <w:tc>
          <w:tcPr>
            <w:tcW w:w="6564" w:type="dxa"/>
            <w:vAlign w:val="center"/>
          </w:tcPr>
          <w:p w14:paraId="334E587C" w14:textId="63A2CAE3" w:rsidR="006E3AEC" w:rsidRPr="00900FFB" w:rsidRDefault="006E3AEC" w:rsidP="004A1885">
            <w:pPr>
              <w:shd w:val="clear" w:color="auto" w:fill="FFFFFF"/>
              <w:spacing w:after="225" w:line="255" w:lineRule="atLeast"/>
              <w:jc w:val="both"/>
              <w:outlineLvl w:val="0"/>
              <w:rPr>
                <w:rFonts w:ascii="Times New Roman" w:hAnsi="Times New Roman" w:cs="Times New Roman"/>
              </w:rPr>
            </w:pPr>
            <w:r w:rsidRPr="00900FFB">
              <w:rPr>
                <w:rFonts w:ascii="Times New Roman" w:hAnsi="Times New Roman" w:cs="Times New Roman"/>
              </w:rPr>
              <w:t>Atviro elektros kanalo uždengimas, esant reikalui įžeminimas</w:t>
            </w:r>
            <w:r w:rsidR="00761794" w:rsidRPr="00900FFB">
              <w:rPr>
                <w:rFonts w:ascii="Times New Roman" w:hAnsi="Times New Roman" w:cs="Times New Roman"/>
              </w:rPr>
              <w:t xml:space="preserve">, seno skydo </w:t>
            </w:r>
            <w:r w:rsidR="00224531" w:rsidRPr="00900FFB">
              <w:rPr>
                <w:rFonts w:ascii="Times New Roman" w:hAnsi="Times New Roman" w:cs="Times New Roman"/>
              </w:rPr>
              <w:t>utilizavimas.</w:t>
            </w:r>
            <w:r w:rsidRPr="00900FFB">
              <w:rPr>
                <w:rFonts w:ascii="Times New Roman" w:hAnsi="Times New Roman" w:cs="Times New Roman"/>
              </w:rPr>
              <w:t xml:space="preserve"> </w:t>
            </w:r>
          </w:p>
        </w:tc>
        <w:tc>
          <w:tcPr>
            <w:tcW w:w="1064" w:type="dxa"/>
            <w:vAlign w:val="center"/>
          </w:tcPr>
          <w:p w14:paraId="5FA5695B" w14:textId="197D3400" w:rsidR="006E3AEC" w:rsidRPr="00900FFB" w:rsidRDefault="00F1499E" w:rsidP="006E3AEC">
            <w:pPr>
              <w:jc w:val="center"/>
              <w:rPr>
                <w:rFonts w:ascii="Times New Roman" w:hAnsi="Times New Roman" w:cs="Times New Roman"/>
              </w:rPr>
            </w:pPr>
            <w:proofErr w:type="spellStart"/>
            <w:r w:rsidRPr="00900FFB">
              <w:rPr>
                <w:rFonts w:ascii="Times New Roman" w:hAnsi="Times New Roman" w:cs="Times New Roman"/>
              </w:rPr>
              <w:t>Kompl</w:t>
            </w:r>
            <w:proofErr w:type="spellEnd"/>
            <w:r w:rsidRPr="00900FFB">
              <w:rPr>
                <w:rFonts w:ascii="Times New Roman" w:hAnsi="Times New Roman" w:cs="Times New Roman"/>
              </w:rPr>
              <w:t>.</w:t>
            </w:r>
            <w:r w:rsidR="00731E71" w:rsidRPr="00900FFB">
              <w:rPr>
                <w:rFonts w:ascii="Times New Roman" w:hAnsi="Times New Roman" w:cs="Times New Roman"/>
              </w:rPr>
              <w:t xml:space="preserve"> </w:t>
            </w:r>
          </w:p>
        </w:tc>
        <w:tc>
          <w:tcPr>
            <w:tcW w:w="1391" w:type="dxa"/>
            <w:vAlign w:val="center"/>
          </w:tcPr>
          <w:p w14:paraId="67C7BFDE" w14:textId="3D544AA8" w:rsidR="006E3AEC" w:rsidRPr="00900FFB" w:rsidRDefault="00761794" w:rsidP="006E3AEC">
            <w:pPr>
              <w:jc w:val="center"/>
              <w:rPr>
                <w:rFonts w:ascii="Times New Roman" w:hAnsi="Times New Roman" w:cs="Times New Roman"/>
              </w:rPr>
            </w:pPr>
            <w:r w:rsidRPr="00900FFB">
              <w:rPr>
                <w:rFonts w:ascii="Times New Roman" w:hAnsi="Times New Roman" w:cs="Times New Roman"/>
              </w:rPr>
              <w:t>1</w:t>
            </w:r>
          </w:p>
        </w:tc>
      </w:tr>
      <w:tr w:rsidR="00914CC9" w:rsidRPr="00900FFB" w14:paraId="042C18F9" w14:textId="77777777" w:rsidTr="00405CCB">
        <w:trPr>
          <w:trHeight w:val="561"/>
        </w:trPr>
        <w:tc>
          <w:tcPr>
            <w:tcW w:w="10201" w:type="dxa"/>
            <w:gridSpan w:val="4"/>
            <w:vAlign w:val="center"/>
          </w:tcPr>
          <w:p w14:paraId="63DBD94C" w14:textId="6367C5F3" w:rsidR="00914CC9" w:rsidRPr="00900FFB" w:rsidRDefault="00914CC9" w:rsidP="004A1885">
            <w:pPr>
              <w:jc w:val="center"/>
              <w:rPr>
                <w:rFonts w:ascii="Times New Roman" w:hAnsi="Times New Roman" w:cs="Times New Roman"/>
                <w:b/>
                <w:bCs/>
              </w:rPr>
            </w:pPr>
            <w:r w:rsidRPr="00900FFB">
              <w:rPr>
                <w:rFonts w:ascii="Times New Roman" w:hAnsi="Times New Roman" w:cs="Times New Roman"/>
                <w:b/>
                <w:bCs/>
              </w:rPr>
              <w:t xml:space="preserve">Veterinarijos g. 2, </w:t>
            </w:r>
            <w:proofErr w:type="spellStart"/>
            <w:r w:rsidRPr="00900FFB">
              <w:rPr>
                <w:rFonts w:ascii="Times New Roman" w:hAnsi="Times New Roman" w:cs="Times New Roman"/>
                <w:b/>
                <w:bCs/>
              </w:rPr>
              <w:t>Pažagieniai</w:t>
            </w:r>
            <w:proofErr w:type="spellEnd"/>
            <w:r w:rsidRPr="00900FFB">
              <w:rPr>
                <w:rFonts w:ascii="Times New Roman" w:hAnsi="Times New Roman" w:cs="Times New Roman"/>
                <w:b/>
                <w:bCs/>
              </w:rPr>
              <w:t>, Panevėžio r.</w:t>
            </w:r>
          </w:p>
        </w:tc>
      </w:tr>
      <w:tr w:rsidR="00914CC9" w:rsidRPr="00900FFB" w14:paraId="51F7E320" w14:textId="77777777" w:rsidTr="00405CCB">
        <w:trPr>
          <w:trHeight w:val="561"/>
        </w:trPr>
        <w:tc>
          <w:tcPr>
            <w:tcW w:w="1182" w:type="dxa"/>
            <w:vAlign w:val="center"/>
          </w:tcPr>
          <w:p w14:paraId="3B400D61" w14:textId="121569BB" w:rsidR="00914CC9" w:rsidRPr="00900FFB" w:rsidRDefault="00914CC9" w:rsidP="00914CC9">
            <w:pPr>
              <w:jc w:val="center"/>
              <w:rPr>
                <w:rFonts w:ascii="Times New Roman" w:hAnsi="Times New Roman" w:cs="Times New Roman"/>
              </w:rPr>
            </w:pPr>
            <w:r w:rsidRPr="00900FFB">
              <w:rPr>
                <w:rFonts w:ascii="Times New Roman" w:hAnsi="Times New Roman" w:cs="Times New Roman"/>
              </w:rPr>
              <w:t>1.</w:t>
            </w:r>
          </w:p>
        </w:tc>
        <w:tc>
          <w:tcPr>
            <w:tcW w:w="6564" w:type="dxa"/>
            <w:vAlign w:val="center"/>
          </w:tcPr>
          <w:p w14:paraId="234E1A48" w14:textId="392C3192" w:rsidR="00914CC9" w:rsidRPr="00900FFB" w:rsidRDefault="00914CC9" w:rsidP="004A1885">
            <w:pPr>
              <w:shd w:val="clear" w:color="auto" w:fill="FFFFFF"/>
              <w:spacing w:after="225" w:line="255" w:lineRule="atLeast"/>
              <w:jc w:val="both"/>
              <w:outlineLvl w:val="0"/>
              <w:rPr>
                <w:rFonts w:ascii="Times New Roman" w:hAnsi="Times New Roman" w:cs="Times New Roman"/>
              </w:rPr>
            </w:pPr>
            <w:r w:rsidRPr="00900FFB">
              <w:rPr>
                <w:rFonts w:ascii="Times New Roman" w:hAnsi="Times New Roman" w:cs="Times New Roman"/>
              </w:rPr>
              <w:t xml:space="preserve">Elektros skydinėse numatomas visų senų elektros spintų, paskirstymo dėžučių ir kitų įrenginių demontavimas, nereikalingų laidų atjungimas ir saugus izoliavimas, taip pat naujos vientisos elektros spintos sumontavimas. Visi esami laidai suvedami į naują skydą, esant poreikiui, pagal galiojančių teisės aktų ir norminių dokumentų reikalavimus nutiesiami nauji kabeliai arba prailginami esami. Rangovas privalo pilnai įvertinti reikiamo skydo įrengimo parametrus (matmenis, galią, apsaugos lygį ir kt.), numatyti ir sumontuoti visą reikalingą įrangą: automatinius jungiklius, viršįtampių ribotuvus, nuotėkio srovės </w:t>
            </w:r>
            <w:proofErr w:type="spellStart"/>
            <w:r w:rsidRPr="00900FFB">
              <w:rPr>
                <w:rFonts w:ascii="Times New Roman" w:hAnsi="Times New Roman" w:cs="Times New Roman"/>
              </w:rPr>
              <w:t>rėles</w:t>
            </w:r>
            <w:proofErr w:type="spellEnd"/>
            <w:r w:rsidRPr="00900FFB">
              <w:rPr>
                <w:rFonts w:ascii="Times New Roman" w:hAnsi="Times New Roman" w:cs="Times New Roman"/>
              </w:rPr>
              <w:t xml:space="preserve">, </w:t>
            </w:r>
            <w:proofErr w:type="spellStart"/>
            <w:r w:rsidRPr="00900FFB">
              <w:rPr>
                <w:rFonts w:ascii="Times New Roman" w:hAnsi="Times New Roman" w:cs="Times New Roman"/>
              </w:rPr>
              <w:t>kontaktorius</w:t>
            </w:r>
            <w:proofErr w:type="spellEnd"/>
            <w:r w:rsidRPr="00900FFB">
              <w:rPr>
                <w:rFonts w:ascii="Times New Roman" w:hAnsi="Times New Roman" w:cs="Times New Roman"/>
              </w:rPr>
              <w:t xml:space="preserve">, paleidiklius ir kitus apsaugos bei valdymo įrenginius. Atlikti įžeminimo ir potencialų išlyginimo darbai, tinkamai sužymėti ir </w:t>
            </w:r>
            <w:proofErr w:type="spellStart"/>
            <w:r w:rsidRPr="00900FFB">
              <w:rPr>
                <w:rFonts w:ascii="Times New Roman" w:hAnsi="Times New Roman" w:cs="Times New Roman"/>
              </w:rPr>
              <w:t>sumarkiruoti</w:t>
            </w:r>
            <w:proofErr w:type="spellEnd"/>
            <w:r w:rsidRPr="00900FFB">
              <w:rPr>
                <w:rFonts w:ascii="Times New Roman" w:hAnsi="Times New Roman" w:cs="Times New Roman"/>
              </w:rPr>
              <w:t xml:space="preserve"> visi laidai, aparatai bei pats skydas. Esant poreikiui, visi kabeliai vedami plastikiniais arba metaliniais kabelių loveliais ar kanalais, užtikrinant mechaninę apsaugą ir tvarkingą instaliaciją. Rangovas privalo parengti projektinę (ar supaprastintą) dokumentaciją, sudaryti principines ir sujungimų schemas, atlikti skaičiavimus, gauti reikalingus suderinimus bei įvykdyti visus pridavimo darbus su atitinkamomis kontroliuojančiomis institucijomis. Visi dokumentai turi būti pateikti užsakovui ir suderinti teisės aktų nustatyta tvarka. Įvertinti ir sumontuoti atskirą šynų sekciją pirmos kategorijos vartotojams (serverinės, signalizacijoms, vėdinimui ir t.t.). </w:t>
            </w:r>
            <w:r w:rsidR="00337C4A" w:rsidRPr="00900FFB">
              <w:rPr>
                <w:rFonts w:ascii="Times New Roman" w:hAnsi="Times New Roman" w:cs="Times New Roman"/>
              </w:rPr>
              <w:t xml:space="preserve"> Numatyti trifazį skaitmeninį įtampos ir srovės matavimo prietaisą su srovės transformatoriais, montuojamą pagrindinėje skydinėje, skirtą įvadinės įtampos ir apkrovos kontrolei. </w:t>
            </w:r>
            <w:r w:rsidRPr="00900FFB">
              <w:rPr>
                <w:rFonts w:ascii="Times New Roman" w:hAnsi="Times New Roman" w:cs="Times New Roman"/>
              </w:rPr>
              <w:t>Parengiamas supaprastintas projektas.</w:t>
            </w:r>
          </w:p>
        </w:tc>
        <w:tc>
          <w:tcPr>
            <w:tcW w:w="1064" w:type="dxa"/>
            <w:vAlign w:val="center"/>
          </w:tcPr>
          <w:p w14:paraId="0653000C" w14:textId="5F897318" w:rsidR="00914CC9" w:rsidRPr="00900FFB" w:rsidRDefault="00914CC9" w:rsidP="00914CC9">
            <w:pPr>
              <w:jc w:val="center"/>
              <w:rPr>
                <w:rFonts w:ascii="Times New Roman" w:hAnsi="Times New Roman" w:cs="Times New Roman"/>
              </w:rPr>
            </w:pPr>
            <w:proofErr w:type="spellStart"/>
            <w:r w:rsidRPr="00900FFB">
              <w:rPr>
                <w:rFonts w:ascii="Times New Roman" w:hAnsi="Times New Roman" w:cs="Times New Roman"/>
              </w:rPr>
              <w:t>Kompl</w:t>
            </w:r>
            <w:proofErr w:type="spellEnd"/>
            <w:r w:rsidRPr="00900FFB">
              <w:rPr>
                <w:rFonts w:ascii="Times New Roman" w:hAnsi="Times New Roman" w:cs="Times New Roman"/>
              </w:rPr>
              <w:t>.</w:t>
            </w:r>
          </w:p>
        </w:tc>
        <w:tc>
          <w:tcPr>
            <w:tcW w:w="1391" w:type="dxa"/>
            <w:vAlign w:val="center"/>
          </w:tcPr>
          <w:p w14:paraId="39356F34" w14:textId="371158A7" w:rsidR="00914CC9" w:rsidRPr="00900FFB" w:rsidRDefault="00914CC9" w:rsidP="00914CC9">
            <w:pPr>
              <w:jc w:val="center"/>
              <w:rPr>
                <w:rFonts w:ascii="Times New Roman" w:hAnsi="Times New Roman" w:cs="Times New Roman"/>
              </w:rPr>
            </w:pPr>
            <w:r w:rsidRPr="00900FFB">
              <w:rPr>
                <w:rFonts w:ascii="Times New Roman" w:hAnsi="Times New Roman" w:cs="Times New Roman"/>
              </w:rPr>
              <w:t>1</w:t>
            </w:r>
          </w:p>
        </w:tc>
      </w:tr>
      <w:tr w:rsidR="00914CC9" w:rsidRPr="00900FFB" w14:paraId="4E7DFC22" w14:textId="77777777" w:rsidTr="00405CCB">
        <w:trPr>
          <w:trHeight w:val="561"/>
        </w:trPr>
        <w:tc>
          <w:tcPr>
            <w:tcW w:w="1182" w:type="dxa"/>
            <w:vAlign w:val="center"/>
          </w:tcPr>
          <w:p w14:paraId="6FA03A54" w14:textId="2E8A33F8" w:rsidR="00914CC9" w:rsidRPr="00900FFB" w:rsidRDefault="00337C4A" w:rsidP="00914CC9">
            <w:pPr>
              <w:jc w:val="center"/>
              <w:rPr>
                <w:rFonts w:ascii="Times New Roman" w:hAnsi="Times New Roman" w:cs="Times New Roman"/>
              </w:rPr>
            </w:pPr>
            <w:r w:rsidRPr="00900FFB">
              <w:rPr>
                <w:rFonts w:ascii="Times New Roman" w:hAnsi="Times New Roman" w:cs="Times New Roman"/>
              </w:rPr>
              <w:t>2</w:t>
            </w:r>
            <w:r w:rsidR="00914CC9" w:rsidRPr="00900FFB">
              <w:rPr>
                <w:rFonts w:ascii="Times New Roman" w:hAnsi="Times New Roman" w:cs="Times New Roman"/>
              </w:rPr>
              <w:t>.</w:t>
            </w:r>
          </w:p>
        </w:tc>
        <w:tc>
          <w:tcPr>
            <w:tcW w:w="6564" w:type="dxa"/>
            <w:vAlign w:val="center"/>
          </w:tcPr>
          <w:p w14:paraId="70EA92E9" w14:textId="6D34574F" w:rsidR="00914CC9" w:rsidRPr="00900FFB" w:rsidRDefault="00914CC9" w:rsidP="004A1885">
            <w:pPr>
              <w:shd w:val="clear" w:color="auto" w:fill="FFFFFF"/>
              <w:spacing w:after="225" w:line="255" w:lineRule="atLeast"/>
              <w:jc w:val="both"/>
              <w:outlineLvl w:val="0"/>
              <w:rPr>
                <w:rFonts w:ascii="Times New Roman" w:hAnsi="Times New Roman" w:cs="Times New Roman"/>
              </w:rPr>
            </w:pPr>
            <w:r w:rsidRPr="00900FFB">
              <w:rPr>
                <w:rFonts w:ascii="Times New Roman" w:hAnsi="Times New Roman" w:cs="Times New Roman"/>
              </w:rPr>
              <w:t xml:space="preserve">Atviro elektros kanalo uždengimas, esant reikalui įžeminimas, seno skydo utilizavimas. </w:t>
            </w:r>
          </w:p>
        </w:tc>
        <w:tc>
          <w:tcPr>
            <w:tcW w:w="1064" w:type="dxa"/>
            <w:vAlign w:val="center"/>
          </w:tcPr>
          <w:p w14:paraId="7212F226" w14:textId="0C065A3A" w:rsidR="00914CC9" w:rsidRPr="00900FFB" w:rsidRDefault="00914CC9" w:rsidP="00914CC9">
            <w:pPr>
              <w:jc w:val="center"/>
              <w:rPr>
                <w:rFonts w:ascii="Times New Roman" w:hAnsi="Times New Roman" w:cs="Times New Roman"/>
              </w:rPr>
            </w:pPr>
            <w:proofErr w:type="spellStart"/>
            <w:r w:rsidRPr="00900FFB">
              <w:rPr>
                <w:rFonts w:ascii="Times New Roman" w:hAnsi="Times New Roman" w:cs="Times New Roman"/>
              </w:rPr>
              <w:t>Kompl</w:t>
            </w:r>
            <w:proofErr w:type="spellEnd"/>
            <w:r w:rsidRPr="00900FFB">
              <w:rPr>
                <w:rFonts w:ascii="Times New Roman" w:hAnsi="Times New Roman" w:cs="Times New Roman"/>
              </w:rPr>
              <w:t xml:space="preserve">. </w:t>
            </w:r>
          </w:p>
        </w:tc>
        <w:tc>
          <w:tcPr>
            <w:tcW w:w="1391" w:type="dxa"/>
            <w:vAlign w:val="center"/>
          </w:tcPr>
          <w:p w14:paraId="5BE07F3C" w14:textId="6AC02588" w:rsidR="00914CC9" w:rsidRPr="00900FFB" w:rsidRDefault="00914CC9" w:rsidP="00914CC9">
            <w:pPr>
              <w:jc w:val="center"/>
              <w:rPr>
                <w:rFonts w:ascii="Times New Roman" w:hAnsi="Times New Roman" w:cs="Times New Roman"/>
              </w:rPr>
            </w:pPr>
            <w:r w:rsidRPr="00900FFB">
              <w:rPr>
                <w:rFonts w:ascii="Times New Roman" w:hAnsi="Times New Roman" w:cs="Times New Roman"/>
              </w:rPr>
              <w:t>1</w:t>
            </w:r>
          </w:p>
        </w:tc>
      </w:tr>
    </w:tbl>
    <w:p w14:paraId="34867EA8" w14:textId="69DB8E53" w:rsidR="00916C5F" w:rsidRPr="00900FFB" w:rsidRDefault="005D0C2B" w:rsidP="00916C5F">
      <w:pPr>
        <w:pStyle w:val="paragraph"/>
        <w:spacing w:before="0" w:beforeAutospacing="0" w:after="0" w:afterAutospacing="0"/>
        <w:jc w:val="both"/>
        <w:textAlignment w:val="baseline"/>
        <w:rPr>
          <w:rStyle w:val="normaltextrun"/>
          <w:rFonts w:eastAsiaTheme="majorEastAsia"/>
          <w:b/>
          <w:bCs/>
          <w:sz w:val="22"/>
          <w:szCs w:val="22"/>
          <w:shd w:val="clear" w:color="auto" w:fill="FFFFFF"/>
        </w:rPr>
      </w:pPr>
      <w:r w:rsidRPr="00900FFB">
        <w:rPr>
          <w:rStyle w:val="normaltextrun"/>
          <w:rFonts w:eastAsiaTheme="majorEastAsia"/>
          <w:b/>
          <w:bCs/>
          <w:sz w:val="22"/>
          <w:szCs w:val="22"/>
          <w:shd w:val="clear" w:color="auto" w:fill="FFFFFF"/>
        </w:rPr>
        <w:t xml:space="preserve">III. </w:t>
      </w:r>
      <w:r w:rsidR="00916C5F" w:rsidRPr="00900FFB">
        <w:rPr>
          <w:rStyle w:val="normaltextrun"/>
          <w:rFonts w:eastAsiaTheme="majorEastAsia"/>
          <w:b/>
          <w:bCs/>
          <w:sz w:val="22"/>
          <w:szCs w:val="22"/>
          <w:shd w:val="clear" w:color="auto" w:fill="FFFFFF"/>
        </w:rPr>
        <w:t xml:space="preserve">Aplinkos apsaugos kriterijaus taikymas. </w:t>
      </w:r>
    </w:p>
    <w:p w14:paraId="1AB6D383" w14:textId="77777777" w:rsidR="005D0C2B" w:rsidRPr="00900FFB" w:rsidRDefault="005D0C2B" w:rsidP="00916C5F">
      <w:pPr>
        <w:pStyle w:val="paragraph"/>
        <w:spacing w:before="0" w:beforeAutospacing="0" w:after="0" w:afterAutospacing="0"/>
        <w:jc w:val="both"/>
        <w:textAlignment w:val="baseline"/>
        <w:rPr>
          <w:rStyle w:val="normaltextrun"/>
          <w:rFonts w:eastAsiaTheme="majorEastAsia"/>
          <w:sz w:val="22"/>
          <w:szCs w:val="22"/>
          <w:shd w:val="clear" w:color="auto" w:fill="FFFFFF"/>
        </w:rPr>
      </w:pPr>
    </w:p>
    <w:p w14:paraId="26B5BFFC" w14:textId="5D7ACDA3" w:rsidR="00916C5F" w:rsidRPr="00900FFB" w:rsidRDefault="00916C5F" w:rsidP="00916C5F">
      <w:pPr>
        <w:pStyle w:val="paragraph"/>
        <w:spacing w:before="0" w:beforeAutospacing="0" w:after="0" w:afterAutospacing="0"/>
        <w:ind w:firstLine="709"/>
        <w:jc w:val="both"/>
        <w:textAlignment w:val="baseline"/>
        <w:rPr>
          <w:sz w:val="22"/>
          <w:szCs w:val="22"/>
        </w:rPr>
      </w:pPr>
      <w:r w:rsidRPr="00900FFB">
        <w:rPr>
          <w:rStyle w:val="normaltextrun"/>
          <w:rFonts w:eastAsiaTheme="majorEastAsia"/>
          <w:sz w:val="22"/>
          <w:szCs w:val="22"/>
          <w:shd w:val="clear" w:color="auto" w:fill="FFFFFF"/>
        </w:rPr>
        <w:t xml:space="preserve"> Paslaugos teikėjas, atlikdamas paslaugas, turi naudoti mažiau ar nenaudoti pavojingųjų cheminių medžiagų, neteršti aplinkos ir nekelti pavojaus sveikatai (Lietuvos Respublikos aplinkos ministro 2011 m. birželio 28 d. įsakymo Nr. D1-508, 4.4.4.3 punktas), t. y. Paslaugos teikėjas paslaugų atlikimo metu:</w:t>
      </w:r>
      <w:r w:rsidRPr="00900FFB">
        <w:rPr>
          <w:rStyle w:val="eop"/>
          <w:sz w:val="22"/>
          <w:szCs w:val="22"/>
        </w:rPr>
        <w:t> </w:t>
      </w:r>
    </w:p>
    <w:p w14:paraId="2592EEEE" w14:textId="18F9282F" w:rsidR="00916C5F" w:rsidRPr="00900FFB" w:rsidRDefault="005D0C2B" w:rsidP="00916C5F">
      <w:pPr>
        <w:pStyle w:val="paragraph"/>
        <w:spacing w:before="0" w:beforeAutospacing="0" w:after="0" w:afterAutospacing="0"/>
        <w:ind w:firstLine="709"/>
        <w:jc w:val="both"/>
        <w:textAlignment w:val="baseline"/>
        <w:rPr>
          <w:sz w:val="22"/>
          <w:szCs w:val="22"/>
        </w:rPr>
      </w:pPr>
      <w:r w:rsidRPr="00900FFB">
        <w:rPr>
          <w:rStyle w:val="normaltextrun"/>
          <w:rFonts w:eastAsiaTheme="majorEastAsia"/>
          <w:sz w:val="22"/>
          <w:szCs w:val="22"/>
        </w:rPr>
        <w:t>-</w:t>
      </w:r>
      <w:r w:rsidR="00916C5F" w:rsidRPr="00900FFB">
        <w:rPr>
          <w:rStyle w:val="normaltextrun"/>
          <w:rFonts w:eastAsiaTheme="majorEastAsia"/>
          <w:sz w:val="22"/>
          <w:szCs w:val="22"/>
        </w:rPr>
        <w:t xml:space="preserve"> transportuojant visas darbų vietoje susidarančias atliekas iš paslaugų teikimo vietos naudoja daugkartinius konteinerius, išskyrus, kai susidarančios atliekos turi būti perdirbamos ar vežamos į Mechaninio biologinio apdorojimo (MBA) įrenginius;</w:t>
      </w:r>
      <w:r w:rsidR="00916C5F" w:rsidRPr="00900FFB">
        <w:rPr>
          <w:rStyle w:val="eop"/>
          <w:sz w:val="22"/>
          <w:szCs w:val="22"/>
        </w:rPr>
        <w:t> </w:t>
      </w:r>
    </w:p>
    <w:p w14:paraId="10E4E5C6" w14:textId="4574C311" w:rsidR="00916C5F" w:rsidRPr="00900FFB" w:rsidRDefault="005D0C2B" w:rsidP="00916C5F">
      <w:pPr>
        <w:pStyle w:val="paragraph"/>
        <w:spacing w:before="0" w:beforeAutospacing="0" w:after="0" w:afterAutospacing="0"/>
        <w:ind w:firstLine="709"/>
        <w:jc w:val="both"/>
        <w:textAlignment w:val="baseline"/>
        <w:rPr>
          <w:sz w:val="22"/>
          <w:szCs w:val="22"/>
        </w:rPr>
      </w:pPr>
      <w:r w:rsidRPr="00900FFB">
        <w:rPr>
          <w:rStyle w:val="normaltextrun"/>
          <w:rFonts w:eastAsiaTheme="majorEastAsia"/>
          <w:sz w:val="22"/>
          <w:szCs w:val="22"/>
        </w:rPr>
        <w:t>-</w:t>
      </w:r>
      <w:r w:rsidR="00916C5F" w:rsidRPr="00900FFB">
        <w:rPr>
          <w:rStyle w:val="normaltextrun"/>
          <w:rFonts w:eastAsiaTheme="majorEastAsia"/>
          <w:sz w:val="22"/>
          <w:szCs w:val="22"/>
        </w:rPr>
        <w:t xml:space="preserve"> mažina medžiagų ir gaminių pakuočių atliekas (visos pakuotės grąžinamos Paslaugos teikėjui pakartotiniam naudojimui, perdirbimui ar kitokiam naudojimui);</w:t>
      </w:r>
      <w:r w:rsidR="00916C5F" w:rsidRPr="00900FFB">
        <w:rPr>
          <w:rStyle w:val="eop"/>
          <w:sz w:val="22"/>
          <w:szCs w:val="22"/>
        </w:rPr>
        <w:t> </w:t>
      </w:r>
    </w:p>
    <w:p w14:paraId="384F9115" w14:textId="0687592B" w:rsidR="00916C5F" w:rsidRPr="00900FFB" w:rsidRDefault="005D0C2B" w:rsidP="00916C5F">
      <w:pPr>
        <w:pStyle w:val="paragraph"/>
        <w:spacing w:before="0" w:beforeAutospacing="0" w:after="0" w:afterAutospacing="0"/>
        <w:ind w:firstLine="709"/>
        <w:jc w:val="both"/>
        <w:textAlignment w:val="baseline"/>
        <w:rPr>
          <w:sz w:val="22"/>
          <w:szCs w:val="22"/>
        </w:rPr>
      </w:pPr>
      <w:r w:rsidRPr="00900FFB">
        <w:rPr>
          <w:rStyle w:val="normaltextrun"/>
          <w:rFonts w:eastAsiaTheme="majorEastAsia"/>
          <w:sz w:val="22"/>
          <w:szCs w:val="22"/>
        </w:rPr>
        <w:t>-</w:t>
      </w:r>
      <w:r w:rsidR="00916C5F" w:rsidRPr="00900FFB">
        <w:rPr>
          <w:rStyle w:val="normaltextrun"/>
          <w:rFonts w:eastAsiaTheme="majorEastAsia"/>
          <w:sz w:val="22"/>
          <w:szCs w:val="22"/>
        </w:rPr>
        <w:t xml:space="preserve"> pakartotinai naudoja, perdirba ar kitaip naudoja darbų atlikimo procese susidariusias atliekas.</w:t>
      </w:r>
    </w:p>
    <w:p w14:paraId="34B342AE" w14:textId="77777777" w:rsidR="00916C5F" w:rsidRPr="00900FFB" w:rsidRDefault="00916C5F" w:rsidP="00C45724">
      <w:pPr>
        <w:spacing w:after="0"/>
        <w:rPr>
          <w:rFonts w:ascii="Times New Roman" w:hAnsi="Times New Roman" w:cs="Times New Roman"/>
        </w:rPr>
      </w:pPr>
    </w:p>
    <w:p w14:paraId="7B63ED4B" w14:textId="3FB343BD" w:rsidR="00C45724" w:rsidRPr="00900FFB" w:rsidRDefault="00C45724" w:rsidP="004A4327">
      <w:pPr>
        <w:spacing w:after="0"/>
        <w:jc w:val="both"/>
        <w:rPr>
          <w:rFonts w:ascii="Times New Roman" w:hAnsi="Times New Roman" w:cs="Times New Roman"/>
        </w:rPr>
      </w:pPr>
      <w:r w:rsidRPr="00900FFB">
        <w:rPr>
          <w:rFonts w:ascii="Times New Roman" w:hAnsi="Times New Roman" w:cs="Times New Roman"/>
        </w:rPr>
        <w:t xml:space="preserve">PRIDEDAMA: </w:t>
      </w:r>
    </w:p>
    <w:p w14:paraId="43935061" w14:textId="1D881E3E" w:rsidR="00C45724" w:rsidRPr="00900FFB" w:rsidRDefault="004A1885" w:rsidP="002116F4">
      <w:pPr>
        <w:spacing w:after="0" w:line="240" w:lineRule="auto"/>
        <w:ind w:left="1300" w:hanging="1584"/>
        <w:jc w:val="both"/>
        <w:rPr>
          <w:rFonts w:ascii="Times New Roman" w:hAnsi="Times New Roman" w:cs="Times New Roman"/>
        </w:rPr>
      </w:pPr>
      <w:r w:rsidRPr="00900FFB">
        <w:rPr>
          <w:rFonts w:ascii="Times New Roman" w:hAnsi="Times New Roman" w:cs="Times New Roman"/>
        </w:rPr>
        <w:t xml:space="preserve">      </w:t>
      </w:r>
      <w:r w:rsidR="003A005E" w:rsidRPr="00900FFB">
        <w:rPr>
          <w:rFonts w:ascii="Times New Roman" w:hAnsi="Times New Roman" w:cs="Times New Roman"/>
        </w:rPr>
        <w:t xml:space="preserve">TS Priedas Nr. 1. </w:t>
      </w:r>
      <w:r w:rsidR="00C45724" w:rsidRPr="00900FFB">
        <w:rPr>
          <w:rFonts w:ascii="Times New Roman" w:hAnsi="Times New Roman" w:cs="Times New Roman"/>
        </w:rPr>
        <w:t>Lokalinės sąmatos pavyzdys, 1 lapas.</w:t>
      </w:r>
    </w:p>
    <w:p w14:paraId="554388E4" w14:textId="1C2FA213" w:rsidR="003A005E" w:rsidRPr="00900FFB" w:rsidRDefault="005B57F1" w:rsidP="002116F4">
      <w:pPr>
        <w:pStyle w:val="Sraopastraipa"/>
        <w:spacing w:after="0" w:line="240" w:lineRule="auto"/>
        <w:ind w:left="1660" w:hanging="1584"/>
        <w:jc w:val="both"/>
        <w:rPr>
          <w:rFonts w:ascii="Times New Roman" w:hAnsi="Times New Roman" w:cs="Times New Roman"/>
        </w:rPr>
      </w:pPr>
      <w:r w:rsidRPr="00900FFB">
        <w:rPr>
          <w:rFonts w:ascii="Times New Roman" w:hAnsi="Times New Roman" w:cs="Times New Roman"/>
        </w:rPr>
        <w:t xml:space="preserve">TS Priedas Nr. </w:t>
      </w:r>
      <w:r w:rsidR="00116C32" w:rsidRPr="00900FFB">
        <w:rPr>
          <w:rFonts w:ascii="Times New Roman" w:hAnsi="Times New Roman" w:cs="Times New Roman"/>
        </w:rPr>
        <w:t>2</w:t>
      </w:r>
      <w:r w:rsidRPr="00900FFB">
        <w:rPr>
          <w:rFonts w:ascii="Times New Roman" w:hAnsi="Times New Roman" w:cs="Times New Roman"/>
        </w:rPr>
        <w:t xml:space="preserve">. </w:t>
      </w:r>
      <w:r w:rsidR="00DF703D" w:rsidRPr="00900FFB">
        <w:rPr>
          <w:rFonts w:ascii="Times New Roman" w:hAnsi="Times New Roman" w:cs="Times New Roman"/>
        </w:rPr>
        <w:t>S</w:t>
      </w:r>
      <w:r w:rsidR="00116C32" w:rsidRPr="00900FFB">
        <w:rPr>
          <w:rFonts w:ascii="Times New Roman" w:hAnsi="Times New Roman" w:cs="Times New Roman"/>
        </w:rPr>
        <w:t>kydinės n</w:t>
      </w:r>
      <w:r w:rsidRPr="00900FFB">
        <w:rPr>
          <w:rFonts w:ascii="Times New Roman" w:hAnsi="Times New Roman" w:cs="Times New Roman"/>
        </w:rPr>
        <w:t xml:space="preserve">uotraukos adresu </w:t>
      </w:r>
      <w:r w:rsidR="00DF703D" w:rsidRPr="00900FFB">
        <w:rPr>
          <w:rFonts w:ascii="Times New Roman" w:hAnsi="Times New Roman" w:cs="Times New Roman"/>
        </w:rPr>
        <w:t>Ramygalos g. 151, Panevėžys</w:t>
      </w:r>
      <w:r w:rsidRPr="00900FFB">
        <w:rPr>
          <w:rFonts w:ascii="Times New Roman" w:hAnsi="Times New Roman" w:cs="Times New Roman"/>
        </w:rPr>
        <w:t xml:space="preserve">, </w:t>
      </w:r>
      <w:r w:rsidR="00267439" w:rsidRPr="00900FFB">
        <w:rPr>
          <w:rFonts w:ascii="Times New Roman" w:hAnsi="Times New Roman" w:cs="Times New Roman"/>
        </w:rPr>
        <w:t>5</w:t>
      </w:r>
      <w:r w:rsidR="009C4D19" w:rsidRPr="00900FFB">
        <w:rPr>
          <w:rFonts w:ascii="Times New Roman" w:hAnsi="Times New Roman" w:cs="Times New Roman"/>
        </w:rPr>
        <w:t xml:space="preserve"> </w:t>
      </w:r>
      <w:r w:rsidR="0065640E" w:rsidRPr="00900FFB">
        <w:rPr>
          <w:rFonts w:ascii="Times New Roman" w:hAnsi="Times New Roman" w:cs="Times New Roman"/>
        </w:rPr>
        <w:t>lapai.</w:t>
      </w:r>
    </w:p>
    <w:p w14:paraId="0894EAA9" w14:textId="418DE786" w:rsidR="00116C32" w:rsidRPr="00900FFB" w:rsidRDefault="0065640E" w:rsidP="002116F4">
      <w:pPr>
        <w:pStyle w:val="Sraopastraipa"/>
        <w:spacing w:after="0" w:line="240" w:lineRule="auto"/>
        <w:ind w:left="1660" w:hanging="1584"/>
        <w:jc w:val="both"/>
        <w:rPr>
          <w:rFonts w:ascii="Times New Roman" w:hAnsi="Times New Roman" w:cs="Times New Roman"/>
        </w:rPr>
      </w:pPr>
      <w:r w:rsidRPr="00900FFB">
        <w:rPr>
          <w:rFonts w:ascii="Times New Roman" w:hAnsi="Times New Roman" w:cs="Times New Roman"/>
        </w:rPr>
        <w:t xml:space="preserve">TS Priedas Nr. </w:t>
      </w:r>
      <w:r w:rsidR="00116C32" w:rsidRPr="00900FFB">
        <w:rPr>
          <w:rFonts w:ascii="Times New Roman" w:hAnsi="Times New Roman" w:cs="Times New Roman"/>
        </w:rPr>
        <w:t>3</w:t>
      </w:r>
      <w:r w:rsidRPr="00900FFB">
        <w:rPr>
          <w:rFonts w:ascii="Times New Roman" w:hAnsi="Times New Roman" w:cs="Times New Roman"/>
        </w:rPr>
        <w:t xml:space="preserve">. </w:t>
      </w:r>
      <w:r w:rsidR="00DF703D" w:rsidRPr="00900FFB">
        <w:rPr>
          <w:rFonts w:ascii="Times New Roman" w:hAnsi="Times New Roman" w:cs="Times New Roman"/>
        </w:rPr>
        <w:t>Skydinės nuotraukos</w:t>
      </w:r>
      <w:r w:rsidR="00116C32" w:rsidRPr="00900FFB">
        <w:rPr>
          <w:rFonts w:ascii="Times New Roman" w:hAnsi="Times New Roman" w:cs="Times New Roman"/>
        </w:rPr>
        <w:t xml:space="preserve"> adresu </w:t>
      </w:r>
      <w:r w:rsidR="00DF703D" w:rsidRPr="00900FFB">
        <w:rPr>
          <w:rFonts w:ascii="Times New Roman" w:hAnsi="Times New Roman" w:cs="Times New Roman"/>
        </w:rPr>
        <w:t xml:space="preserve">Veterinarijos g. 2, </w:t>
      </w:r>
      <w:proofErr w:type="spellStart"/>
      <w:r w:rsidR="00DF703D" w:rsidRPr="00900FFB">
        <w:rPr>
          <w:rFonts w:ascii="Times New Roman" w:hAnsi="Times New Roman" w:cs="Times New Roman"/>
        </w:rPr>
        <w:t>Pažagieniai</w:t>
      </w:r>
      <w:proofErr w:type="spellEnd"/>
      <w:r w:rsidR="00DF703D" w:rsidRPr="00900FFB">
        <w:rPr>
          <w:rFonts w:ascii="Times New Roman" w:hAnsi="Times New Roman" w:cs="Times New Roman"/>
        </w:rPr>
        <w:t>, Panevėžio r.</w:t>
      </w:r>
      <w:r w:rsidR="00116C32" w:rsidRPr="00900FFB">
        <w:rPr>
          <w:rFonts w:ascii="Times New Roman" w:hAnsi="Times New Roman" w:cs="Times New Roman"/>
        </w:rPr>
        <w:t xml:space="preserve">, </w:t>
      </w:r>
      <w:r w:rsidR="00630D73" w:rsidRPr="00900FFB">
        <w:rPr>
          <w:rFonts w:ascii="Times New Roman" w:hAnsi="Times New Roman" w:cs="Times New Roman"/>
        </w:rPr>
        <w:t>4</w:t>
      </w:r>
      <w:r w:rsidR="009C4D19" w:rsidRPr="00900FFB">
        <w:rPr>
          <w:rFonts w:ascii="Times New Roman" w:hAnsi="Times New Roman" w:cs="Times New Roman"/>
        </w:rPr>
        <w:t xml:space="preserve"> </w:t>
      </w:r>
      <w:r w:rsidR="00116C32" w:rsidRPr="00900FFB">
        <w:rPr>
          <w:rFonts w:ascii="Times New Roman" w:hAnsi="Times New Roman" w:cs="Times New Roman"/>
        </w:rPr>
        <w:t>lap</w:t>
      </w:r>
      <w:r w:rsidR="004A1885" w:rsidRPr="00900FFB">
        <w:rPr>
          <w:rFonts w:ascii="Times New Roman" w:hAnsi="Times New Roman" w:cs="Times New Roman"/>
        </w:rPr>
        <w:t>ai.</w:t>
      </w:r>
    </w:p>
    <w:p w14:paraId="24BB0F35" w14:textId="31FAACAE" w:rsidR="006D2EF0" w:rsidRPr="00900FFB" w:rsidRDefault="006D2EF0" w:rsidP="002116F4">
      <w:pPr>
        <w:pStyle w:val="Sraopastraipa"/>
        <w:spacing w:after="0" w:line="240" w:lineRule="auto"/>
        <w:ind w:left="1660" w:hanging="1584"/>
        <w:jc w:val="both"/>
        <w:rPr>
          <w:rFonts w:ascii="Times New Roman" w:hAnsi="Times New Roman" w:cs="Times New Roman"/>
        </w:rPr>
      </w:pPr>
      <w:r w:rsidRPr="00900FFB">
        <w:rPr>
          <w:rFonts w:ascii="Times New Roman" w:hAnsi="Times New Roman" w:cs="Times New Roman"/>
        </w:rPr>
        <w:t xml:space="preserve">TS Priedas Nr. </w:t>
      </w:r>
      <w:r w:rsidR="00483739" w:rsidRPr="00900FFB">
        <w:rPr>
          <w:rFonts w:ascii="Times New Roman" w:hAnsi="Times New Roman" w:cs="Times New Roman"/>
        </w:rPr>
        <w:t>4</w:t>
      </w:r>
      <w:r w:rsidRPr="00900FFB">
        <w:rPr>
          <w:rFonts w:ascii="Times New Roman" w:hAnsi="Times New Roman" w:cs="Times New Roman"/>
        </w:rPr>
        <w:t xml:space="preserve">. Elektros tinklų nuosavybės ribų aktas adresu </w:t>
      </w:r>
      <w:r w:rsidR="00632D4C" w:rsidRPr="00900FFB">
        <w:rPr>
          <w:rFonts w:ascii="Times New Roman" w:hAnsi="Times New Roman" w:cs="Times New Roman"/>
        </w:rPr>
        <w:t>Ramygalos g. 151, Panevėžys</w:t>
      </w:r>
      <w:r w:rsidRPr="00900FFB">
        <w:rPr>
          <w:rFonts w:ascii="Times New Roman" w:hAnsi="Times New Roman" w:cs="Times New Roman"/>
        </w:rPr>
        <w:t>, 2 lapai.</w:t>
      </w:r>
    </w:p>
    <w:p w14:paraId="622B5954" w14:textId="51E891D7" w:rsidR="006D2EF0" w:rsidRPr="00900FFB" w:rsidRDefault="006D2EF0" w:rsidP="002116F4">
      <w:pPr>
        <w:pStyle w:val="Sraopastraipa"/>
        <w:spacing w:after="0" w:line="240" w:lineRule="auto"/>
        <w:ind w:left="1660" w:hanging="1584"/>
        <w:jc w:val="both"/>
        <w:rPr>
          <w:rFonts w:ascii="Times New Roman" w:hAnsi="Times New Roman" w:cs="Times New Roman"/>
        </w:rPr>
      </w:pPr>
      <w:r w:rsidRPr="00900FFB">
        <w:rPr>
          <w:rFonts w:ascii="Times New Roman" w:hAnsi="Times New Roman" w:cs="Times New Roman"/>
        </w:rPr>
        <w:t xml:space="preserve">TS Priedas Nr. </w:t>
      </w:r>
      <w:r w:rsidR="006C1CFC" w:rsidRPr="00900FFB">
        <w:rPr>
          <w:rFonts w:ascii="Times New Roman" w:hAnsi="Times New Roman" w:cs="Times New Roman"/>
        </w:rPr>
        <w:t>5</w:t>
      </w:r>
      <w:r w:rsidRPr="00900FFB">
        <w:rPr>
          <w:rFonts w:ascii="Times New Roman" w:hAnsi="Times New Roman" w:cs="Times New Roman"/>
        </w:rPr>
        <w:t xml:space="preserve">. </w:t>
      </w:r>
      <w:r w:rsidR="00632D4C" w:rsidRPr="00900FFB">
        <w:rPr>
          <w:rFonts w:ascii="Times New Roman" w:hAnsi="Times New Roman" w:cs="Times New Roman"/>
        </w:rPr>
        <w:t xml:space="preserve">Elektros tinklų nuosavybės ribų aktas </w:t>
      </w:r>
      <w:r w:rsidR="006C1CFC" w:rsidRPr="00900FFB">
        <w:rPr>
          <w:rFonts w:ascii="Times New Roman" w:hAnsi="Times New Roman" w:cs="Times New Roman"/>
        </w:rPr>
        <w:t xml:space="preserve">adresu </w:t>
      </w:r>
      <w:r w:rsidR="00632D4C" w:rsidRPr="00900FFB">
        <w:rPr>
          <w:rFonts w:ascii="Times New Roman" w:hAnsi="Times New Roman" w:cs="Times New Roman"/>
        </w:rPr>
        <w:t xml:space="preserve">Veterinarijos g. 2, </w:t>
      </w:r>
      <w:proofErr w:type="spellStart"/>
      <w:r w:rsidR="00632D4C" w:rsidRPr="00900FFB">
        <w:rPr>
          <w:rFonts w:ascii="Times New Roman" w:hAnsi="Times New Roman" w:cs="Times New Roman"/>
        </w:rPr>
        <w:t>Pažagieniai</w:t>
      </w:r>
      <w:proofErr w:type="spellEnd"/>
      <w:r w:rsidR="00632D4C" w:rsidRPr="00900FFB">
        <w:rPr>
          <w:rFonts w:ascii="Times New Roman" w:hAnsi="Times New Roman" w:cs="Times New Roman"/>
        </w:rPr>
        <w:t>, Panevėžio r.</w:t>
      </w:r>
      <w:r w:rsidRPr="00900FFB">
        <w:rPr>
          <w:rFonts w:ascii="Times New Roman" w:hAnsi="Times New Roman" w:cs="Times New Roman"/>
        </w:rPr>
        <w:t xml:space="preserve">, </w:t>
      </w:r>
      <w:r w:rsidR="00630D73" w:rsidRPr="00900FFB">
        <w:rPr>
          <w:rFonts w:ascii="Times New Roman" w:hAnsi="Times New Roman" w:cs="Times New Roman"/>
        </w:rPr>
        <w:t>2</w:t>
      </w:r>
      <w:r w:rsidRPr="00900FFB">
        <w:rPr>
          <w:rFonts w:ascii="Times New Roman" w:hAnsi="Times New Roman" w:cs="Times New Roman"/>
        </w:rPr>
        <w:t xml:space="preserve"> lapai.</w:t>
      </w:r>
    </w:p>
    <w:p w14:paraId="3EA89D43" w14:textId="77777777" w:rsidR="0095778E" w:rsidRPr="00900FFB" w:rsidRDefault="0095778E" w:rsidP="002116F4">
      <w:pPr>
        <w:pStyle w:val="Sraopastraipa"/>
        <w:spacing w:after="0" w:line="240" w:lineRule="auto"/>
        <w:ind w:left="1660" w:hanging="1584"/>
        <w:rPr>
          <w:rFonts w:ascii="Times New Roman" w:hAnsi="Times New Roman" w:cs="Times New Roman"/>
        </w:rPr>
      </w:pPr>
    </w:p>
    <w:p w14:paraId="4ACEC6C4" w14:textId="77777777" w:rsidR="006D2EF0" w:rsidRPr="00900FFB" w:rsidRDefault="006D2EF0" w:rsidP="00AB745E">
      <w:pPr>
        <w:pStyle w:val="Sraopastraipa"/>
        <w:spacing w:after="0"/>
        <w:ind w:left="1660"/>
        <w:rPr>
          <w:rFonts w:ascii="Times New Roman" w:hAnsi="Times New Roman" w:cs="Times New Roman"/>
        </w:rPr>
      </w:pPr>
    </w:p>
    <w:p w14:paraId="45E4DD22" w14:textId="77777777" w:rsidR="00281483" w:rsidRPr="00900FFB" w:rsidRDefault="00281483" w:rsidP="007A48D1">
      <w:pPr>
        <w:pStyle w:val="Sraopastraipa"/>
        <w:spacing w:after="0"/>
        <w:ind w:left="1660"/>
        <w:rPr>
          <w:rFonts w:ascii="Times New Roman" w:hAnsi="Times New Roman" w:cs="Times New Roman"/>
        </w:rPr>
      </w:pPr>
    </w:p>
    <w:p w14:paraId="143DA4EB" w14:textId="570F738A" w:rsidR="00C45724" w:rsidRPr="00900FFB" w:rsidRDefault="00281483" w:rsidP="003A005E">
      <w:pPr>
        <w:spacing w:after="0"/>
        <w:jc w:val="right"/>
        <w:rPr>
          <w:rFonts w:ascii="Times New Roman" w:hAnsi="Times New Roman" w:cs="Times New Roman"/>
        </w:rPr>
      </w:pPr>
      <w:r w:rsidRPr="00900FFB">
        <w:rPr>
          <w:rFonts w:ascii="Times New Roman" w:hAnsi="Times New Roman" w:cs="Times New Roman"/>
        </w:rPr>
        <w:lastRenderedPageBreak/>
        <w:t>T</w:t>
      </w:r>
      <w:r w:rsidR="003A005E" w:rsidRPr="00900FFB">
        <w:rPr>
          <w:rFonts w:ascii="Times New Roman" w:hAnsi="Times New Roman" w:cs="Times New Roman"/>
        </w:rPr>
        <w:t>S Priedas Nr. 1</w:t>
      </w:r>
      <w:r w:rsidR="0057381E" w:rsidRPr="00900FFB">
        <w:rPr>
          <w:rFonts w:ascii="Times New Roman" w:hAnsi="Times New Roman" w:cs="Times New Roman"/>
        </w:rPr>
        <w:t>.</w:t>
      </w:r>
    </w:p>
    <w:p w14:paraId="1242DAC4" w14:textId="77777777" w:rsidR="000D4A92" w:rsidRPr="00900FFB" w:rsidRDefault="000D4A92" w:rsidP="003A005E">
      <w:pPr>
        <w:spacing w:after="0"/>
        <w:jc w:val="right"/>
        <w:rPr>
          <w:rFonts w:ascii="Times New Roman" w:hAnsi="Times New Roman" w:cs="Times New Roman"/>
        </w:rPr>
      </w:pPr>
    </w:p>
    <w:p w14:paraId="0F7DF75E" w14:textId="77777777" w:rsidR="00C45724" w:rsidRPr="00900FFB" w:rsidRDefault="00C45724" w:rsidP="00C45724">
      <w:pPr>
        <w:rPr>
          <w:rFonts w:ascii="Times New Roman" w:hAnsi="Times New Roman" w:cs="Times New Roman"/>
        </w:rPr>
      </w:pPr>
      <w:r w:rsidRPr="00900FFB">
        <w:rPr>
          <w:rFonts w:ascii="Times New Roman" w:hAnsi="Times New Roman" w:cs="Times New Roman"/>
        </w:rPr>
        <w:t>SUDERINTA:______________ Eurai                                                     TVIRTINU:______________ Eurai</w:t>
      </w:r>
    </w:p>
    <w:p w14:paraId="6E8786DF" w14:textId="77777777" w:rsidR="00C45724" w:rsidRPr="00900FFB" w:rsidRDefault="00C45724" w:rsidP="00C45724">
      <w:pPr>
        <w:rPr>
          <w:rFonts w:ascii="Times New Roman" w:hAnsi="Times New Roman" w:cs="Times New Roman"/>
        </w:rPr>
      </w:pPr>
      <w:r w:rsidRPr="00900FFB">
        <w:rPr>
          <w:rFonts w:ascii="Times New Roman" w:hAnsi="Times New Roman" w:cs="Times New Roman"/>
        </w:rPr>
        <w:t>ATSAKINGAS ASMUO_______________                                             ATSAKINGAS ATSTOVAS______________</w:t>
      </w:r>
    </w:p>
    <w:p w14:paraId="604DFBEA" w14:textId="77777777" w:rsidR="00C45724" w:rsidRPr="00900FFB" w:rsidRDefault="00C45724" w:rsidP="00C45724">
      <w:pPr>
        <w:rPr>
          <w:rFonts w:ascii="Times New Roman" w:hAnsi="Times New Roman" w:cs="Times New Roman"/>
        </w:rPr>
      </w:pPr>
      <w:r w:rsidRPr="00900FFB">
        <w:rPr>
          <w:rFonts w:ascii="Times New Roman" w:hAnsi="Times New Roman" w:cs="Times New Roman"/>
        </w:rPr>
        <w:t>20__ M._______MĖN._____D.                                                             20__ M. _________MĖN. __ D.</w:t>
      </w:r>
    </w:p>
    <w:p w14:paraId="2AC63738" w14:textId="77777777" w:rsidR="00C45724" w:rsidRPr="00900FFB" w:rsidRDefault="00C45724" w:rsidP="00C45724">
      <w:pPr>
        <w:spacing w:after="0"/>
        <w:jc w:val="center"/>
        <w:rPr>
          <w:rFonts w:ascii="Times New Roman" w:hAnsi="Times New Roman" w:cs="Times New Roman"/>
        </w:rPr>
      </w:pPr>
    </w:p>
    <w:p w14:paraId="114138D0" w14:textId="77777777" w:rsidR="00C45724" w:rsidRPr="00900FFB" w:rsidRDefault="00C45724" w:rsidP="00C45724">
      <w:pPr>
        <w:spacing w:after="0"/>
        <w:jc w:val="center"/>
        <w:rPr>
          <w:rFonts w:ascii="Times New Roman" w:hAnsi="Times New Roman" w:cs="Times New Roman"/>
        </w:rPr>
      </w:pPr>
      <w:r w:rsidRPr="00900FFB">
        <w:rPr>
          <w:rFonts w:ascii="Times New Roman" w:hAnsi="Times New Roman" w:cs="Times New Roman"/>
        </w:rPr>
        <w:t>LOKALINĖ SĄMATA</w:t>
      </w:r>
    </w:p>
    <w:p w14:paraId="0E2D3265" w14:textId="77777777" w:rsidR="00C45724" w:rsidRPr="00900FFB" w:rsidRDefault="00C45724" w:rsidP="00C45724">
      <w:pPr>
        <w:spacing w:after="0"/>
        <w:jc w:val="center"/>
        <w:rPr>
          <w:rFonts w:ascii="Times New Roman" w:hAnsi="Times New Roman" w:cs="Times New Roman"/>
        </w:rPr>
      </w:pPr>
      <w:r w:rsidRPr="00900FFB">
        <w:rPr>
          <w:rFonts w:ascii="Times New Roman" w:hAnsi="Times New Roman" w:cs="Times New Roman"/>
        </w:rPr>
        <w:t>Sudaryta pagal 20__-__ kainas</w:t>
      </w:r>
    </w:p>
    <w:p w14:paraId="76F31452" w14:textId="77777777" w:rsidR="00C45724" w:rsidRPr="00900FFB" w:rsidRDefault="00C45724" w:rsidP="00C45724">
      <w:pPr>
        <w:jc w:val="center"/>
        <w:rPr>
          <w:rFonts w:ascii="Times New Roman" w:hAnsi="Times New Roman" w:cs="Times New Roman"/>
        </w:rPr>
      </w:pPr>
    </w:p>
    <w:p w14:paraId="665F8081" w14:textId="77777777" w:rsidR="00C45724" w:rsidRPr="00900FFB" w:rsidRDefault="00C45724" w:rsidP="00C45724">
      <w:pPr>
        <w:jc w:val="center"/>
        <w:rPr>
          <w:rFonts w:ascii="Times New Roman" w:hAnsi="Times New Roman" w:cs="Times New Roman"/>
        </w:rPr>
      </w:pPr>
    </w:p>
    <w:p w14:paraId="78D1B24C" w14:textId="77777777" w:rsidR="00C45724" w:rsidRPr="00900FFB" w:rsidRDefault="00C45724" w:rsidP="00C45724">
      <w:pPr>
        <w:rPr>
          <w:rFonts w:ascii="Times New Roman" w:hAnsi="Times New Roman" w:cs="Times New Roman"/>
        </w:rPr>
      </w:pPr>
      <w:r w:rsidRPr="00900FFB">
        <w:rPr>
          <w:rFonts w:ascii="Times New Roman" w:hAnsi="Times New Roman" w:cs="Times New Roman"/>
        </w:rPr>
        <w:t>SĄMATA</w:t>
      </w:r>
    </w:p>
    <w:p w14:paraId="1FB1FADB" w14:textId="77777777" w:rsidR="00C45724" w:rsidRPr="00900FFB" w:rsidRDefault="00C45724" w:rsidP="00C45724">
      <w:pPr>
        <w:rPr>
          <w:rFonts w:ascii="Times New Roman" w:hAnsi="Times New Roman" w:cs="Times New Roman"/>
        </w:rPr>
      </w:pPr>
      <w:r w:rsidRPr="00900FFB">
        <w:rPr>
          <w:rFonts w:ascii="Times New Roman" w:hAnsi="Times New Roman" w:cs="Times New Roman"/>
        </w:rPr>
        <w:t>Statinių grupė</w:t>
      </w:r>
    </w:p>
    <w:p w14:paraId="09F1771B" w14:textId="77777777" w:rsidR="00C45724" w:rsidRPr="00900FFB" w:rsidRDefault="00C45724" w:rsidP="00C45724">
      <w:pPr>
        <w:rPr>
          <w:rFonts w:ascii="Times New Roman" w:hAnsi="Times New Roman" w:cs="Times New Roman"/>
        </w:rPr>
      </w:pPr>
      <w:r w:rsidRPr="00900FFB">
        <w:rPr>
          <w:rFonts w:ascii="Times New Roman" w:hAnsi="Times New Roman" w:cs="Times New Roman"/>
        </w:rPr>
        <w:t>Statinys</w:t>
      </w:r>
    </w:p>
    <w:p w14:paraId="0F730E98" w14:textId="77777777" w:rsidR="00C45724" w:rsidRPr="00900FFB" w:rsidRDefault="00C45724" w:rsidP="00C45724">
      <w:pPr>
        <w:spacing w:after="0"/>
        <w:rPr>
          <w:rFonts w:ascii="Times New Roman" w:hAnsi="Times New Roman" w:cs="Times New Roman"/>
        </w:rPr>
      </w:pPr>
      <w:r w:rsidRPr="00900FFB">
        <w:rPr>
          <w:rFonts w:ascii="Times New Roman" w:hAnsi="Times New Roman" w:cs="Times New Roman"/>
        </w:rPr>
        <w:t>Žiniaraštis</w:t>
      </w:r>
    </w:p>
    <w:p w14:paraId="4C039125" w14:textId="77777777" w:rsidR="00C45724" w:rsidRPr="00900FFB" w:rsidRDefault="00C45724" w:rsidP="00C45724">
      <w:pPr>
        <w:spacing w:after="0"/>
        <w:rPr>
          <w:rFonts w:ascii="Times New Roman" w:hAnsi="Times New Roman" w:cs="Times New Roman"/>
          <w:b/>
          <w:bCs/>
        </w:rPr>
      </w:pPr>
      <w:r w:rsidRPr="00900FFB">
        <w:rPr>
          <w:rFonts w:ascii="Times New Roman" w:hAnsi="Times New Roman" w:cs="Times New Roman"/>
          <w:b/>
          <w:bCs/>
        </w:rPr>
        <w:t>Suma žiniaraščiui                                                                                                                                                                                    Eur</w:t>
      </w:r>
    </w:p>
    <w:p w14:paraId="3FE40D8F" w14:textId="77777777" w:rsidR="00C45724" w:rsidRPr="00900FFB" w:rsidRDefault="00C45724" w:rsidP="00C45724">
      <w:pPr>
        <w:spacing w:after="0"/>
        <w:rPr>
          <w:rFonts w:ascii="Times New Roman" w:hAnsi="Times New Roman" w:cs="Times New Roman"/>
          <w:b/>
          <w:bCs/>
        </w:rPr>
      </w:pPr>
      <w:r w:rsidRPr="00900FFB">
        <w:rPr>
          <w:rFonts w:ascii="Times New Roman" w:hAnsi="Times New Roman" w:cs="Times New Roman"/>
          <w:b/>
          <w:bCs/>
        </w:rPr>
        <w:t xml:space="preserve">                                                                                                                                                                                                                           Lapas 1</w:t>
      </w:r>
    </w:p>
    <w:tbl>
      <w:tblPr>
        <w:tblStyle w:val="Lentelstinklelis1"/>
        <w:tblW w:w="0" w:type="auto"/>
        <w:tblLook w:val="04A0" w:firstRow="1" w:lastRow="0" w:firstColumn="1" w:lastColumn="0" w:noHBand="0" w:noVBand="1"/>
      </w:tblPr>
      <w:tblGrid>
        <w:gridCol w:w="1375"/>
        <w:gridCol w:w="1375"/>
        <w:gridCol w:w="1375"/>
        <w:gridCol w:w="1375"/>
        <w:gridCol w:w="1376"/>
        <w:gridCol w:w="1376"/>
        <w:gridCol w:w="1376"/>
      </w:tblGrid>
      <w:tr w:rsidR="00567111" w:rsidRPr="00900FFB" w14:paraId="2C6E5728" w14:textId="77777777" w:rsidTr="00423253">
        <w:tc>
          <w:tcPr>
            <w:tcW w:w="1375" w:type="dxa"/>
            <w:vMerge w:val="restart"/>
          </w:tcPr>
          <w:p w14:paraId="2AE90DFA" w14:textId="77777777" w:rsidR="00C45724" w:rsidRPr="00900FFB" w:rsidRDefault="00C45724" w:rsidP="00423253">
            <w:pPr>
              <w:jc w:val="center"/>
              <w:rPr>
                <w:rFonts w:ascii="Times New Roman" w:hAnsi="Times New Roman"/>
                <w:b/>
                <w:bCs/>
              </w:rPr>
            </w:pPr>
            <w:r w:rsidRPr="00900FFB">
              <w:rPr>
                <w:rFonts w:ascii="Times New Roman" w:hAnsi="Times New Roman"/>
                <w:b/>
                <w:bCs/>
              </w:rPr>
              <w:t>Sąmatos eilutė</w:t>
            </w:r>
          </w:p>
        </w:tc>
        <w:tc>
          <w:tcPr>
            <w:tcW w:w="1375" w:type="dxa"/>
            <w:vMerge w:val="restart"/>
          </w:tcPr>
          <w:p w14:paraId="49CA004B" w14:textId="77777777" w:rsidR="00C45724" w:rsidRPr="00900FFB" w:rsidRDefault="00C45724" w:rsidP="00423253">
            <w:pPr>
              <w:jc w:val="center"/>
              <w:rPr>
                <w:rFonts w:ascii="Times New Roman" w:hAnsi="Times New Roman"/>
                <w:b/>
                <w:bCs/>
              </w:rPr>
            </w:pPr>
            <w:r w:rsidRPr="00900FFB">
              <w:rPr>
                <w:rFonts w:ascii="Times New Roman" w:hAnsi="Times New Roman"/>
                <w:b/>
                <w:bCs/>
              </w:rPr>
              <w:t>Darbo kodas</w:t>
            </w:r>
          </w:p>
        </w:tc>
        <w:tc>
          <w:tcPr>
            <w:tcW w:w="1375" w:type="dxa"/>
            <w:vMerge w:val="restart"/>
          </w:tcPr>
          <w:p w14:paraId="657A1A3B" w14:textId="77777777" w:rsidR="00C45724" w:rsidRPr="00900FFB" w:rsidRDefault="00C45724" w:rsidP="00423253">
            <w:pPr>
              <w:jc w:val="center"/>
              <w:rPr>
                <w:rFonts w:ascii="Times New Roman" w:hAnsi="Times New Roman"/>
                <w:b/>
                <w:bCs/>
              </w:rPr>
            </w:pPr>
            <w:r w:rsidRPr="00900FFB">
              <w:rPr>
                <w:rFonts w:ascii="Times New Roman" w:hAnsi="Times New Roman"/>
                <w:b/>
                <w:bCs/>
              </w:rPr>
              <w:t>Darbo ir išlaidų aprašymai</w:t>
            </w:r>
          </w:p>
        </w:tc>
        <w:tc>
          <w:tcPr>
            <w:tcW w:w="1375" w:type="dxa"/>
            <w:vMerge w:val="restart"/>
          </w:tcPr>
          <w:p w14:paraId="184D333C" w14:textId="77777777" w:rsidR="00C45724" w:rsidRPr="00900FFB" w:rsidRDefault="00C45724" w:rsidP="00423253">
            <w:pPr>
              <w:jc w:val="center"/>
              <w:rPr>
                <w:rFonts w:ascii="Times New Roman" w:hAnsi="Times New Roman"/>
                <w:b/>
                <w:bCs/>
              </w:rPr>
            </w:pPr>
            <w:r w:rsidRPr="00900FFB">
              <w:rPr>
                <w:rFonts w:ascii="Times New Roman" w:hAnsi="Times New Roman"/>
                <w:b/>
                <w:bCs/>
              </w:rPr>
              <w:t>Mato vnt.</w:t>
            </w:r>
          </w:p>
        </w:tc>
        <w:tc>
          <w:tcPr>
            <w:tcW w:w="1376" w:type="dxa"/>
            <w:vMerge w:val="restart"/>
          </w:tcPr>
          <w:p w14:paraId="64B34A8E" w14:textId="77777777" w:rsidR="00C45724" w:rsidRPr="00900FFB" w:rsidRDefault="00C45724" w:rsidP="00423253">
            <w:pPr>
              <w:jc w:val="center"/>
              <w:rPr>
                <w:rFonts w:ascii="Times New Roman" w:hAnsi="Times New Roman"/>
                <w:b/>
                <w:bCs/>
              </w:rPr>
            </w:pPr>
            <w:r w:rsidRPr="00900FFB">
              <w:rPr>
                <w:rFonts w:ascii="Times New Roman" w:hAnsi="Times New Roman"/>
                <w:b/>
                <w:bCs/>
              </w:rPr>
              <w:t>Kiekis</w:t>
            </w:r>
          </w:p>
        </w:tc>
        <w:tc>
          <w:tcPr>
            <w:tcW w:w="2752" w:type="dxa"/>
            <w:gridSpan w:val="2"/>
          </w:tcPr>
          <w:p w14:paraId="4D40078C" w14:textId="77777777" w:rsidR="00C45724" w:rsidRPr="00900FFB" w:rsidRDefault="00C45724" w:rsidP="00423253">
            <w:pPr>
              <w:jc w:val="center"/>
              <w:rPr>
                <w:rFonts w:ascii="Times New Roman" w:hAnsi="Times New Roman"/>
                <w:b/>
                <w:bCs/>
              </w:rPr>
            </w:pPr>
            <w:r w:rsidRPr="00900FFB">
              <w:rPr>
                <w:rFonts w:ascii="Times New Roman" w:hAnsi="Times New Roman"/>
                <w:b/>
                <w:bCs/>
              </w:rPr>
              <w:t>Kaina Eur</w:t>
            </w:r>
          </w:p>
        </w:tc>
      </w:tr>
      <w:tr w:rsidR="00567111" w:rsidRPr="00900FFB" w14:paraId="02DF2992" w14:textId="77777777" w:rsidTr="00423253">
        <w:tc>
          <w:tcPr>
            <w:tcW w:w="1375" w:type="dxa"/>
            <w:vMerge/>
          </w:tcPr>
          <w:p w14:paraId="20127672" w14:textId="77777777" w:rsidR="00C45724" w:rsidRPr="00900FFB" w:rsidRDefault="00C45724" w:rsidP="00423253">
            <w:pPr>
              <w:rPr>
                <w:rFonts w:ascii="Times New Roman" w:hAnsi="Times New Roman"/>
              </w:rPr>
            </w:pPr>
          </w:p>
        </w:tc>
        <w:tc>
          <w:tcPr>
            <w:tcW w:w="1375" w:type="dxa"/>
            <w:vMerge/>
          </w:tcPr>
          <w:p w14:paraId="7F56AFE1" w14:textId="77777777" w:rsidR="00C45724" w:rsidRPr="00900FFB" w:rsidRDefault="00C45724" w:rsidP="00423253">
            <w:pPr>
              <w:rPr>
                <w:rFonts w:ascii="Times New Roman" w:hAnsi="Times New Roman"/>
              </w:rPr>
            </w:pPr>
          </w:p>
        </w:tc>
        <w:tc>
          <w:tcPr>
            <w:tcW w:w="1375" w:type="dxa"/>
            <w:vMerge/>
          </w:tcPr>
          <w:p w14:paraId="3BA63AFB" w14:textId="77777777" w:rsidR="00C45724" w:rsidRPr="00900FFB" w:rsidRDefault="00C45724" w:rsidP="00423253">
            <w:pPr>
              <w:rPr>
                <w:rFonts w:ascii="Times New Roman" w:hAnsi="Times New Roman"/>
              </w:rPr>
            </w:pPr>
          </w:p>
        </w:tc>
        <w:tc>
          <w:tcPr>
            <w:tcW w:w="1375" w:type="dxa"/>
            <w:vMerge/>
          </w:tcPr>
          <w:p w14:paraId="73318CEB" w14:textId="77777777" w:rsidR="00C45724" w:rsidRPr="00900FFB" w:rsidRDefault="00C45724" w:rsidP="00423253">
            <w:pPr>
              <w:rPr>
                <w:rFonts w:ascii="Times New Roman" w:hAnsi="Times New Roman"/>
              </w:rPr>
            </w:pPr>
          </w:p>
        </w:tc>
        <w:tc>
          <w:tcPr>
            <w:tcW w:w="1376" w:type="dxa"/>
            <w:vMerge/>
          </w:tcPr>
          <w:p w14:paraId="4EF7F620" w14:textId="77777777" w:rsidR="00C45724" w:rsidRPr="00900FFB" w:rsidRDefault="00C45724" w:rsidP="00423253">
            <w:pPr>
              <w:rPr>
                <w:rFonts w:ascii="Times New Roman" w:hAnsi="Times New Roman"/>
              </w:rPr>
            </w:pPr>
          </w:p>
        </w:tc>
        <w:tc>
          <w:tcPr>
            <w:tcW w:w="1376" w:type="dxa"/>
          </w:tcPr>
          <w:p w14:paraId="19AA130D" w14:textId="77777777" w:rsidR="00C45724" w:rsidRPr="00900FFB" w:rsidRDefault="00C45724" w:rsidP="00423253">
            <w:pPr>
              <w:jc w:val="center"/>
              <w:rPr>
                <w:rFonts w:ascii="Times New Roman" w:hAnsi="Times New Roman"/>
                <w:b/>
                <w:bCs/>
              </w:rPr>
            </w:pPr>
            <w:r w:rsidRPr="00900FFB">
              <w:rPr>
                <w:rFonts w:ascii="Times New Roman" w:hAnsi="Times New Roman"/>
                <w:b/>
                <w:bCs/>
              </w:rPr>
              <w:t>Vieneto kaina</w:t>
            </w:r>
          </w:p>
        </w:tc>
        <w:tc>
          <w:tcPr>
            <w:tcW w:w="1376" w:type="dxa"/>
          </w:tcPr>
          <w:p w14:paraId="2CA9A301" w14:textId="77777777" w:rsidR="00C45724" w:rsidRPr="00900FFB" w:rsidRDefault="00C45724" w:rsidP="00423253">
            <w:pPr>
              <w:jc w:val="center"/>
              <w:rPr>
                <w:rFonts w:ascii="Times New Roman" w:hAnsi="Times New Roman"/>
                <w:b/>
                <w:bCs/>
              </w:rPr>
            </w:pPr>
            <w:r w:rsidRPr="00900FFB">
              <w:rPr>
                <w:rFonts w:ascii="Times New Roman" w:hAnsi="Times New Roman"/>
                <w:b/>
                <w:bCs/>
              </w:rPr>
              <w:t>Iš viso</w:t>
            </w:r>
          </w:p>
        </w:tc>
      </w:tr>
      <w:tr w:rsidR="00567111" w:rsidRPr="00900FFB" w14:paraId="7EF482F5" w14:textId="77777777" w:rsidTr="00423253">
        <w:tc>
          <w:tcPr>
            <w:tcW w:w="1375" w:type="dxa"/>
          </w:tcPr>
          <w:p w14:paraId="464A6F1A" w14:textId="77777777" w:rsidR="00C45724" w:rsidRPr="00900FFB" w:rsidRDefault="00C45724" w:rsidP="00423253">
            <w:pPr>
              <w:rPr>
                <w:rFonts w:ascii="Times New Roman" w:hAnsi="Times New Roman"/>
              </w:rPr>
            </w:pPr>
          </w:p>
        </w:tc>
        <w:tc>
          <w:tcPr>
            <w:tcW w:w="1375" w:type="dxa"/>
          </w:tcPr>
          <w:p w14:paraId="3095009B" w14:textId="77777777" w:rsidR="00C45724" w:rsidRPr="00900FFB" w:rsidRDefault="00C45724" w:rsidP="00423253">
            <w:pPr>
              <w:rPr>
                <w:rFonts w:ascii="Times New Roman" w:hAnsi="Times New Roman"/>
              </w:rPr>
            </w:pPr>
          </w:p>
        </w:tc>
        <w:tc>
          <w:tcPr>
            <w:tcW w:w="1375" w:type="dxa"/>
          </w:tcPr>
          <w:p w14:paraId="5F4501B7" w14:textId="77777777" w:rsidR="00C45724" w:rsidRPr="00900FFB" w:rsidRDefault="00C45724" w:rsidP="00423253">
            <w:pPr>
              <w:rPr>
                <w:rFonts w:ascii="Times New Roman" w:hAnsi="Times New Roman"/>
              </w:rPr>
            </w:pPr>
          </w:p>
        </w:tc>
        <w:tc>
          <w:tcPr>
            <w:tcW w:w="1375" w:type="dxa"/>
          </w:tcPr>
          <w:p w14:paraId="755FA74A" w14:textId="77777777" w:rsidR="00C45724" w:rsidRPr="00900FFB" w:rsidRDefault="00C45724" w:rsidP="00423253">
            <w:pPr>
              <w:rPr>
                <w:rFonts w:ascii="Times New Roman" w:hAnsi="Times New Roman"/>
              </w:rPr>
            </w:pPr>
          </w:p>
        </w:tc>
        <w:tc>
          <w:tcPr>
            <w:tcW w:w="1376" w:type="dxa"/>
          </w:tcPr>
          <w:p w14:paraId="71A1AB9B" w14:textId="77777777" w:rsidR="00C45724" w:rsidRPr="00900FFB" w:rsidRDefault="00C45724" w:rsidP="00423253">
            <w:pPr>
              <w:rPr>
                <w:rFonts w:ascii="Times New Roman" w:hAnsi="Times New Roman"/>
              </w:rPr>
            </w:pPr>
          </w:p>
        </w:tc>
        <w:tc>
          <w:tcPr>
            <w:tcW w:w="1376" w:type="dxa"/>
          </w:tcPr>
          <w:p w14:paraId="62413E89" w14:textId="77777777" w:rsidR="00C45724" w:rsidRPr="00900FFB" w:rsidRDefault="00C45724" w:rsidP="00423253">
            <w:pPr>
              <w:rPr>
                <w:rFonts w:ascii="Times New Roman" w:hAnsi="Times New Roman"/>
              </w:rPr>
            </w:pPr>
          </w:p>
        </w:tc>
        <w:tc>
          <w:tcPr>
            <w:tcW w:w="1376" w:type="dxa"/>
          </w:tcPr>
          <w:p w14:paraId="7C08F6E4" w14:textId="77777777" w:rsidR="00C45724" w:rsidRPr="00900FFB" w:rsidRDefault="00C45724" w:rsidP="00423253">
            <w:pPr>
              <w:rPr>
                <w:rFonts w:ascii="Times New Roman" w:hAnsi="Times New Roman"/>
              </w:rPr>
            </w:pPr>
          </w:p>
        </w:tc>
      </w:tr>
      <w:tr w:rsidR="00567111" w:rsidRPr="00900FFB" w14:paraId="1457671D" w14:textId="77777777" w:rsidTr="00423253">
        <w:tc>
          <w:tcPr>
            <w:tcW w:w="1375" w:type="dxa"/>
          </w:tcPr>
          <w:p w14:paraId="0550F435" w14:textId="77777777" w:rsidR="00C45724" w:rsidRPr="00900FFB" w:rsidRDefault="00C45724" w:rsidP="00423253">
            <w:pPr>
              <w:rPr>
                <w:rFonts w:ascii="Times New Roman" w:hAnsi="Times New Roman"/>
              </w:rPr>
            </w:pPr>
          </w:p>
        </w:tc>
        <w:tc>
          <w:tcPr>
            <w:tcW w:w="1375" w:type="dxa"/>
          </w:tcPr>
          <w:p w14:paraId="0DB54AD5" w14:textId="77777777" w:rsidR="00C45724" w:rsidRPr="00900FFB" w:rsidRDefault="00C45724" w:rsidP="00423253">
            <w:pPr>
              <w:rPr>
                <w:rFonts w:ascii="Times New Roman" w:hAnsi="Times New Roman"/>
              </w:rPr>
            </w:pPr>
          </w:p>
        </w:tc>
        <w:tc>
          <w:tcPr>
            <w:tcW w:w="1375" w:type="dxa"/>
          </w:tcPr>
          <w:p w14:paraId="7F047BFB" w14:textId="77777777" w:rsidR="00C45724" w:rsidRPr="00900FFB" w:rsidRDefault="00C45724" w:rsidP="00423253">
            <w:pPr>
              <w:rPr>
                <w:rFonts w:ascii="Times New Roman" w:hAnsi="Times New Roman"/>
              </w:rPr>
            </w:pPr>
          </w:p>
        </w:tc>
        <w:tc>
          <w:tcPr>
            <w:tcW w:w="1375" w:type="dxa"/>
          </w:tcPr>
          <w:p w14:paraId="6A154BA2" w14:textId="77777777" w:rsidR="00C45724" w:rsidRPr="00900FFB" w:rsidRDefault="00C45724" w:rsidP="00423253">
            <w:pPr>
              <w:rPr>
                <w:rFonts w:ascii="Times New Roman" w:hAnsi="Times New Roman"/>
              </w:rPr>
            </w:pPr>
          </w:p>
        </w:tc>
        <w:tc>
          <w:tcPr>
            <w:tcW w:w="1376" w:type="dxa"/>
          </w:tcPr>
          <w:p w14:paraId="4E038501" w14:textId="77777777" w:rsidR="00C45724" w:rsidRPr="00900FFB" w:rsidRDefault="00C45724" w:rsidP="00423253">
            <w:pPr>
              <w:rPr>
                <w:rFonts w:ascii="Times New Roman" w:hAnsi="Times New Roman"/>
              </w:rPr>
            </w:pPr>
          </w:p>
        </w:tc>
        <w:tc>
          <w:tcPr>
            <w:tcW w:w="1376" w:type="dxa"/>
          </w:tcPr>
          <w:p w14:paraId="78125A91" w14:textId="77777777" w:rsidR="00C45724" w:rsidRPr="00900FFB" w:rsidRDefault="00C45724" w:rsidP="00423253">
            <w:pPr>
              <w:rPr>
                <w:rFonts w:ascii="Times New Roman" w:hAnsi="Times New Roman"/>
              </w:rPr>
            </w:pPr>
          </w:p>
        </w:tc>
        <w:tc>
          <w:tcPr>
            <w:tcW w:w="1376" w:type="dxa"/>
          </w:tcPr>
          <w:p w14:paraId="73295965" w14:textId="77777777" w:rsidR="00C45724" w:rsidRPr="00900FFB" w:rsidRDefault="00C45724" w:rsidP="00423253">
            <w:pPr>
              <w:rPr>
                <w:rFonts w:ascii="Times New Roman" w:hAnsi="Times New Roman"/>
              </w:rPr>
            </w:pPr>
          </w:p>
        </w:tc>
      </w:tr>
    </w:tbl>
    <w:p w14:paraId="781B7AE7" w14:textId="77777777" w:rsidR="00C45724" w:rsidRPr="00900FFB" w:rsidRDefault="00C45724" w:rsidP="00C45724">
      <w:pPr>
        <w:rPr>
          <w:rFonts w:ascii="Times New Roman" w:hAnsi="Times New Roman" w:cs="Times New Roman"/>
          <w:b/>
          <w:bCs/>
        </w:rPr>
      </w:pPr>
      <w:r w:rsidRPr="00900FFB">
        <w:rPr>
          <w:rFonts w:ascii="Times New Roman" w:hAnsi="Times New Roman" w:cs="Times New Roman"/>
          <w:b/>
          <w:bCs/>
        </w:rPr>
        <w:t>Skyriuje 1</w:t>
      </w:r>
    </w:p>
    <w:p w14:paraId="5146F909" w14:textId="77777777" w:rsidR="00C45724" w:rsidRPr="00900FFB" w:rsidRDefault="00C45724" w:rsidP="00C45724">
      <w:pPr>
        <w:rPr>
          <w:rFonts w:ascii="Times New Roman" w:hAnsi="Times New Roman" w:cs="Times New Roman"/>
          <w:b/>
          <w:bCs/>
        </w:rPr>
      </w:pPr>
      <w:r w:rsidRPr="00900FFB">
        <w:rPr>
          <w:rFonts w:ascii="Times New Roman" w:hAnsi="Times New Roman" w:cs="Times New Roman"/>
          <w:b/>
          <w:bCs/>
        </w:rPr>
        <w:t>Žiniaraštyje 1</w:t>
      </w:r>
    </w:p>
    <w:p w14:paraId="2ACCB7B2" w14:textId="77777777" w:rsidR="00C45724" w:rsidRPr="00900FFB" w:rsidRDefault="00C45724" w:rsidP="00C45724">
      <w:pPr>
        <w:rPr>
          <w:rFonts w:ascii="Times New Roman" w:hAnsi="Times New Roman" w:cs="Times New Roman"/>
          <w:b/>
          <w:bCs/>
        </w:rPr>
      </w:pPr>
      <w:r w:rsidRPr="00900FFB">
        <w:rPr>
          <w:rFonts w:ascii="Times New Roman" w:hAnsi="Times New Roman" w:cs="Times New Roman"/>
          <w:b/>
          <w:bCs/>
        </w:rPr>
        <w:t>Pridėtinės vertės mokestis 21,00 %</w:t>
      </w:r>
    </w:p>
    <w:p w14:paraId="0AAFF0F3" w14:textId="77777777" w:rsidR="00C45724" w:rsidRPr="00900FFB" w:rsidRDefault="00C45724" w:rsidP="00C45724">
      <w:pPr>
        <w:rPr>
          <w:rFonts w:ascii="Times New Roman" w:hAnsi="Times New Roman" w:cs="Times New Roman"/>
          <w:b/>
          <w:bCs/>
        </w:rPr>
      </w:pPr>
      <w:r w:rsidRPr="00900FFB">
        <w:rPr>
          <w:rFonts w:ascii="Times New Roman" w:hAnsi="Times New Roman" w:cs="Times New Roman"/>
          <w:b/>
          <w:bCs/>
        </w:rPr>
        <w:t>Iš viso žiniaraštyje</w:t>
      </w:r>
    </w:p>
    <w:p w14:paraId="1ABB401E" w14:textId="77777777" w:rsidR="00C45724" w:rsidRPr="00900FFB" w:rsidRDefault="00C45724" w:rsidP="00C45724">
      <w:pPr>
        <w:rPr>
          <w:rFonts w:ascii="Times New Roman" w:hAnsi="Times New Roman" w:cs="Times New Roman"/>
        </w:rPr>
      </w:pPr>
    </w:p>
    <w:p w14:paraId="1C978E53" w14:textId="77777777" w:rsidR="00C45724" w:rsidRPr="00900FFB" w:rsidRDefault="00C45724" w:rsidP="00C45724">
      <w:pPr>
        <w:rPr>
          <w:rFonts w:ascii="Times New Roman" w:hAnsi="Times New Roman" w:cs="Times New Roman"/>
        </w:rPr>
      </w:pPr>
    </w:p>
    <w:p w14:paraId="7D3BCE4E" w14:textId="77777777" w:rsidR="00C45724" w:rsidRPr="00900FFB" w:rsidRDefault="00C45724" w:rsidP="00C45724">
      <w:pPr>
        <w:spacing w:after="0"/>
        <w:rPr>
          <w:rFonts w:ascii="Times New Roman" w:hAnsi="Times New Roman" w:cs="Times New Roman"/>
        </w:rPr>
      </w:pPr>
      <w:r w:rsidRPr="00900FFB">
        <w:rPr>
          <w:rFonts w:ascii="Times New Roman" w:hAnsi="Times New Roman" w:cs="Times New Roman"/>
        </w:rPr>
        <w:t>Sudarė:____________________________</w:t>
      </w:r>
    </w:p>
    <w:p w14:paraId="501E8ACF" w14:textId="1B6624A7" w:rsidR="00AE4691" w:rsidRPr="00900FFB" w:rsidRDefault="00C45724" w:rsidP="000E661A">
      <w:pPr>
        <w:rPr>
          <w:rFonts w:ascii="Times New Roman" w:hAnsi="Times New Roman" w:cs="Times New Roman"/>
        </w:rPr>
      </w:pPr>
      <w:r w:rsidRPr="00900FFB">
        <w:rPr>
          <w:rFonts w:ascii="Times New Roman" w:hAnsi="Times New Roman" w:cs="Times New Roman"/>
        </w:rPr>
        <w:t xml:space="preserve">                        (vardas, pavardė)</w:t>
      </w:r>
    </w:p>
    <w:p w14:paraId="3898E23A" w14:textId="5C2B9074" w:rsidR="003A005E" w:rsidRPr="00900FFB" w:rsidRDefault="003A005E" w:rsidP="000E661A">
      <w:pPr>
        <w:rPr>
          <w:rFonts w:ascii="Times New Roman" w:hAnsi="Times New Roman" w:cs="Times New Roman"/>
        </w:rPr>
      </w:pPr>
    </w:p>
    <w:p w14:paraId="0E5193A0" w14:textId="6A9920A9" w:rsidR="003A005E" w:rsidRPr="00900FFB" w:rsidRDefault="003A005E" w:rsidP="000E661A">
      <w:pPr>
        <w:rPr>
          <w:rFonts w:ascii="Times New Roman" w:hAnsi="Times New Roman" w:cs="Times New Roman"/>
        </w:rPr>
      </w:pPr>
    </w:p>
    <w:p w14:paraId="0F86F4CD" w14:textId="476A042F" w:rsidR="003A005E" w:rsidRPr="00900FFB" w:rsidRDefault="003A005E" w:rsidP="000E661A">
      <w:pPr>
        <w:rPr>
          <w:rFonts w:ascii="Times New Roman" w:hAnsi="Times New Roman" w:cs="Times New Roman"/>
        </w:rPr>
      </w:pPr>
    </w:p>
    <w:p w14:paraId="492F6341" w14:textId="39FF88D5" w:rsidR="003A005E" w:rsidRPr="00900FFB" w:rsidRDefault="003A005E" w:rsidP="000E661A">
      <w:pPr>
        <w:rPr>
          <w:rFonts w:ascii="Times New Roman" w:hAnsi="Times New Roman" w:cs="Times New Roman"/>
        </w:rPr>
      </w:pPr>
    </w:p>
    <w:p w14:paraId="4C726C6A" w14:textId="5CB5FCFE" w:rsidR="003A005E" w:rsidRPr="00900FFB" w:rsidRDefault="003A005E" w:rsidP="000E661A">
      <w:pPr>
        <w:rPr>
          <w:rFonts w:ascii="Times New Roman" w:hAnsi="Times New Roman" w:cs="Times New Roman"/>
        </w:rPr>
      </w:pPr>
    </w:p>
    <w:p w14:paraId="1EAC1E02" w14:textId="77777777" w:rsidR="0057381E" w:rsidRPr="00900FFB" w:rsidRDefault="0057381E" w:rsidP="000E661A">
      <w:pPr>
        <w:rPr>
          <w:rFonts w:ascii="Times New Roman" w:hAnsi="Times New Roman" w:cs="Times New Roman"/>
        </w:rPr>
      </w:pPr>
    </w:p>
    <w:p w14:paraId="1D653F0A" w14:textId="77777777" w:rsidR="00A63703" w:rsidRDefault="00A63703" w:rsidP="003A005E">
      <w:pPr>
        <w:jc w:val="right"/>
        <w:rPr>
          <w:rFonts w:ascii="Times New Roman" w:hAnsi="Times New Roman" w:cs="Times New Roman"/>
        </w:rPr>
      </w:pPr>
    </w:p>
    <w:p w14:paraId="6111D33A" w14:textId="77777777" w:rsidR="00A63703" w:rsidRDefault="00A63703" w:rsidP="003A005E">
      <w:pPr>
        <w:jc w:val="right"/>
        <w:rPr>
          <w:rFonts w:ascii="Times New Roman" w:hAnsi="Times New Roman" w:cs="Times New Roman"/>
        </w:rPr>
      </w:pPr>
    </w:p>
    <w:p w14:paraId="4CB777FC" w14:textId="50301E93" w:rsidR="003A005E" w:rsidRPr="00900FFB" w:rsidRDefault="003A005E" w:rsidP="003A005E">
      <w:pPr>
        <w:jc w:val="right"/>
        <w:rPr>
          <w:rFonts w:ascii="Times New Roman" w:hAnsi="Times New Roman" w:cs="Times New Roman"/>
        </w:rPr>
      </w:pPr>
      <w:r w:rsidRPr="00900FFB">
        <w:rPr>
          <w:rFonts w:ascii="Times New Roman" w:hAnsi="Times New Roman" w:cs="Times New Roman"/>
        </w:rPr>
        <w:lastRenderedPageBreak/>
        <w:t>TS Priedas Nr. 2</w:t>
      </w:r>
      <w:r w:rsidR="0057381E" w:rsidRPr="00900FFB">
        <w:rPr>
          <w:rFonts w:ascii="Times New Roman" w:hAnsi="Times New Roman" w:cs="Times New Roman"/>
        </w:rPr>
        <w:t>.</w:t>
      </w:r>
    </w:p>
    <w:p w14:paraId="461C19D5" w14:textId="59C24F56" w:rsidR="003A005E" w:rsidRPr="00900FFB" w:rsidRDefault="003A005E" w:rsidP="003A005E">
      <w:pPr>
        <w:jc w:val="right"/>
        <w:rPr>
          <w:rFonts w:ascii="Times New Roman" w:hAnsi="Times New Roman" w:cs="Times New Roman"/>
        </w:rPr>
      </w:pPr>
    </w:p>
    <w:p w14:paraId="49F0BB9B" w14:textId="09587ADB" w:rsidR="003A005E" w:rsidRPr="00900FFB" w:rsidRDefault="0057381E" w:rsidP="0057381E">
      <w:pPr>
        <w:jc w:val="center"/>
        <w:rPr>
          <w:rFonts w:ascii="Times New Roman" w:hAnsi="Times New Roman" w:cs="Times New Roman"/>
        </w:rPr>
      </w:pPr>
      <w:r w:rsidRPr="00900FFB">
        <w:rPr>
          <w:rFonts w:ascii="Times New Roman" w:hAnsi="Times New Roman" w:cs="Times New Roman"/>
        </w:rPr>
        <w:t>Skydinės nuotraukos adresu Ramygalos g. 151, Panevėžys</w:t>
      </w:r>
    </w:p>
    <w:p w14:paraId="2273753C" w14:textId="345FA694" w:rsidR="003A005E" w:rsidRPr="00900FFB" w:rsidRDefault="002C5C5F" w:rsidP="000E661A">
      <w:pPr>
        <w:rPr>
          <w:rFonts w:ascii="Times New Roman" w:hAnsi="Times New Roman" w:cs="Times New Roman"/>
        </w:rPr>
      </w:pPr>
      <w:r w:rsidRPr="00900FFB">
        <w:rPr>
          <w:rFonts w:ascii="Times New Roman" w:hAnsi="Times New Roman" w:cs="Times New Roman"/>
          <w:noProof/>
        </w:rPr>
        <w:drawing>
          <wp:inline distT="0" distB="0" distL="0" distR="0" wp14:anchorId="3A7DB53A" wp14:editId="28DD79B2">
            <wp:extent cx="6115050" cy="3933825"/>
            <wp:effectExtent l="0" t="0" r="0" b="9525"/>
            <wp:docPr id="54535881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5050" cy="3933825"/>
                    </a:xfrm>
                    <a:prstGeom prst="rect">
                      <a:avLst/>
                    </a:prstGeom>
                    <a:noFill/>
                    <a:ln>
                      <a:noFill/>
                    </a:ln>
                  </pic:spPr>
                </pic:pic>
              </a:graphicData>
            </a:graphic>
          </wp:inline>
        </w:drawing>
      </w:r>
      <w:r w:rsidRPr="00900FFB">
        <w:rPr>
          <w:rFonts w:ascii="Times New Roman" w:hAnsi="Times New Roman" w:cs="Times New Roman"/>
          <w:noProof/>
        </w:rPr>
        <w:drawing>
          <wp:inline distT="0" distB="0" distL="0" distR="0" wp14:anchorId="65400F9F" wp14:editId="2A480B12">
            <wp:extent cx="6115050" cy="3438525"/>
            <wp:effectExtent l="0" t="0" r="0" b="9525"/>
            <wp:docPr id="36093285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3438525"/>
                    </a:xfrm>
                    <a:prstGeom prst="rect">
                      <a:avLst/>
                    </a:prstGeom>
                    <a:noFill/>
                    <a:ln>
                      <a:noFill/>
                    </a:ln>
                  </pic:spPr>
                </pic:pic>
              </a:graphicData>
            </a:graphic>
          </wp:inline>
        </w:drawing>
      </w:r>
    </w:p>
    <w:p w14:paraId="3F9135BD" w14:textId="40C774FE" w:rsidR="003A005E" w:rsidRPr="00900FFB" w:rsidRDefault="003A005E" w:rsidP="000E661A">
      <w:pPr>
        <w:rPr>
          <w:rFonts w:ascii="Times New Roman" w:hAnsi="Times New Roman" w:cs="Times New Roman"/>
        </w:rPr>
      </w:pPr>
    </w:p>
    <w:p w14:paraId="3EE00C3D" w14:textId="5D5CE7CB" w:rsidR="003A005E" w:rsidRPr="00900FFB" w:rsidRDefault="003A005E" w:rsidP="000E661A">
      <w:pPr>
        <w:rPr>
          <w:rFonts w:ascii="Times New Roman" w:hAnsi="Times New Roman" w:cs="Times New Roman"/>
        </w:rPr>
      </w:pPr>
    </w:p>
    <w:p w14:paraId="71EDB360" w14:textId="2677232C" w:rsidR="003A005E" w:rsidRPr="00900FFB" w:rsidRDefault="002C5C5F" w:rsidP="0057381E">
      <w:pPr>
        <w:jc w:val="center"/>
        <w:rPr>
          <w:rFonts w:ascii="Times New Roman" w:hAnsi="Times New Roman" w:cs="Times New Roman"/>
        </w:rPr>
      </w:pPr>
      <w:r w:rsidRPr="00900FFB">
        <w:rPr>
          <w:rFonts w:ascii="Times New Roman" w:hAnsi="Times New Roman" w:cs="Times New Roman"/>
          <w:noProof/>
        </w:rPr>
        <w:lastRenderedPageBreak/>
        <w:drawing>
          <wp:inline distT="0" distB="0" distL="0" distR="0" wp14:anchorId="438D223B" wp14:editId="00446743">
            <wp:extent cx="6120130" cy="4698714"/>
            <wp:effectExtent l="6032" t="0" r="953" b="952"/>
            <wp:docPr id="1054728805"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5400000">
                      <a:off x="0" y="0"/>
                      <a:ext cx="6120130" cy="4698714"/>
                    </a:xfrm>
                    <a:prstGeom prst="rect">
                      <a:avLst/>
                    </a:prstGeom>
                    <a:noFill/>
                    <a:ln>
                      <a:noFill/>
                    </a:ln>
                  </pic:spPr>
                </pic:pic>
              </a:graphicData>
            </a:graphic>
          </wp:inline>
        </w:drawing>
      </w:r>
    </w:p>
    <w:p w14:paraId="7F587738" w14:textId="7FE2A90F" w:rsidR="003A005E" w:rsidRPr="00900FFB" w:rsidRDefault="003A005E" w:rsidP="000E661A">
      <w:pPr>
        <w:rPr>
          <w:rFonts w:ascii="Times New Roman" w:hAnsi="Times New Roman" w:cs="Times New Roman"/>
        </w:rPr>
      </w:pPr>
    </w:p>
    <w:p w14:paraId="357C9F42" w14:textId="08F675BB" w:rsidR="003A005E" w:rsidRPr="00900FFB" w:rsidRDefault="003A005E" w:rsidP="000E661A">
      <w:pPr>
        <w:rPr>
          <w:rFonts w:ascii="Times New Roman" w:hAnsi="Times New Roman" w:cs="Times New Roman"/>
        </w:rPr>
      </w:pPr>
    </w:p>
    <w:p w14:paraId="720F36BC" w14:textId="4CB3C627" w:rsidR="003A005E" w:rsidRPr="00900FFB" w:rsidRDefault="003A005E" w:rsidP="000E661A">
      <w:pPr>
        <w:rPr>
          <w:rFonts w:ascii="Times New Roman" w:hAnsi="Times New Roman" w:cs="Times New Roman"/>
        </w:rPr>
      </w:pPr>
    </w:p>
    <w:p w14:paraId="27C5A9C0" w14:textId="650DED96" w:rsidR="003A005E" w:rsidRPr="00900FFB" w:rsidRDefault="003A005E" w:rsidP="000E661A">
      <w:pPr>
        <w:rPr>
          <w:rFonts w:ascii="Times New Roman" w:hAnsi="Times New Roman" w:cs="Times New Roman"/>
        </w:rPr>
      </w:pPr>
    </w:p>
    <w:p w14:paraId="642C52D9" w14:textId="77777777" w:rsidR="00665DA2" w:rsidRPr="00900FFB" w:rsidRDefault="00665DA2" w:rsidP="003A005E">
      <w:pPr>
        <w:jc w:val="right"/>
        <w:rPr>
          <w:rFonts w:ascii="Times New Roman" w:hAnsi="Times New Roman" w:cs="Times New Roman"/>
        </w:rPr>
      </w:pPr>
    </w:p>
    <w:p w14:paraId="62ECA832" w14:textId="77777777" w:rsidR="00AB25E7" w:rsidRPr="00900FFB" w:rsidRDefault="00AB25E7" w:rsidP="003A005E">
      <w:pPr>
        <w:jc w:val="right"/>
        <w:rPr>
          <w:rFonts w:ascii="Times New Roman" w:hAnsi="Times New Roman" w:cs="Times New Roman"/>
        </w:rPr>
      </w:pPr>
    </w:p>
    <w:p w14:paraId="32393975" w14:textId="77777777" w:rsidR="00AB25E7" w:rsidRPr="00900FFB" w:rsidRDefault="00AB25E7" w:rsidP="003A005E">
      <w:pPr>
        <w:jc w:val="right"/>
        <w:rPr>
          <w:rFonts w:ascii="Times New Roman" w:hAnsi="Times New Roman" w:cs="Times New Roman"/>
        </w:rPr>
      </w:pPr>
    </w:p>
    <w:p w14:paraId="2DAC7164" w14:textId="77777777" w:rsidR="00AB25E7" w:rsidRPr="00900FFB" w:rsidRDefault="00AB25E7" w:rsidP="003A005E">
      <w:pPr>
        <w:jc w:val="right"/>
        <w:rPr>
          <w:rFonts w:ascii="Times New Roman" w:hAnsi="Times New Roman" w:cs="Times New Roman"/>
        </w:rPr>
      </w:pPr>
    </w:p>
    <w:p w14:paraId="0EB7B1F7" w14:textId="77777777" w:rsidR="00AB25E7" w:rsidRPr="00900FFB" w:rsidRDefault="00AB25E7" w:rsidP="003A005E">
      <w:pPr>
        <w:jc w:val="right"/>
        <w:rPr>
          <w:rFonts w:ascii="Times New Roman" w:hAnsi="Times New Roman" w:cs="Times New Roman"/>
        </w:rPr>
      </w:pPr>
    </w:p>
    <w:p w14:paraId="4DB4B336" w14:textId="6DF52554" w:rsidR="007A3B51" w:rsidRPr="00900FFB" w:rsidRDefault="002C5C5F" w:rsidP="003A005E">
      <w:pPr>
        <w:jc w:val="right"/>
        <w:rPr>
          <w:rFonts w:ascii="Times New Roman" w:hAnsi="Times New Roman" w:cs="Times New Roman"/>
        </w:rPr>
      </w:pPr>
      <w:r w:rsidRPr="00900FFB">
        <w:rPr>
          <w:rFonts w:ascii="Times New Roman" w:hAnsi="Times New Roman" w:cs="Times New Roman"/>
          <w:noProof/>
        </w:rPr>
        <w:lastRenderedPageBreak/>
        <w:drawing>
          <wp:inline distT="0" distB="0" distL="0" distR="0" wp14:anchorId="020680C7" wp14:editId="2539C106">
            <wp:extent cx="6105525" cy="6160964"/>
            <wp:effectExtent l="0" t="8572" r="952" b="953"/>
            <wp:docPr id="2063265022"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5400000">
                      <a:off x="0" y="0"/>
                      <a:ext cx="6109809" cy="6165287"/>
                    </a:xfrm>
                    <a:prstGeom prst="rect">
                      <a:avLst/>
                    </a:prstGeom>
                    <a:noFill/>
                    <a:ln>
                      <a:noFill/>
                    </a:ln>
                  </pic:spPr>
                </pic:pic>
              </a:graphicData>
            </a:graphic>
          </wp:inline>
        </w:drawing>
      </w:r>
      <w:r w:rsidRPr="00900FFB">
        <w:rPr>
          <w:rFonts w:ascii="Times New Roman" w:hAnsi="Times New Roman" w:cs="Times New Roman"/>
          <w:noProof/>
        </w:rPr>
        <w:lastRenderedPageBreak/>
        <w:drawing>
          <wp:inline distT="0" distB="0" distL="0" distR="0" wp14:anchorId="6967B6C1" wp14:editId="20073BD7">
            <wp:extent cx="6115050" cy="6307773"/>
            <wp:effectExtent l="0" t="953" r="0" b="0"/>
            <wp:docPr id="821332058"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5400000">
                      <a:off x="0" y="0"/>
                      <a:ext cx="6119973" cy="6312851"/>
                    </a:xfrm>
                    <a:prstGeom prst="rect">
                      <a:avLst/>
                    </a:prstGeom>
                    <a:noFill/>
                    <a:ln>
                      <a:noFill/>
                    </a:ln>
                  </pic:spPr>
                </pic:pic>
              </a:graphicData>
            </a:graphic>
          </wp:inline>
        </w:drawing>
      </w:r>
    </w:p>
    <w:p w14:paraId="486FC12A" w14:textId="77777777" w:rsidR="007A3B51" w:rsidRPr="00900FFB" w:rsidRDefault="007A3B51" w:rsidP="003A005E">
      <w:pPr>
        <w:jc w:val="right"/>
        <w:rPr>
          <w:rFonts w:ascii="Times New Roman" w:hAnsi="Times New Roman" w:cs="Times New Roman"/>
        </w:rPr>
      </w:pPr>
    </w:p>
    <w:p w14:paraId="2AE3920E" w14:textId="259BE17A" w:rsidR="007A3B51" w:rsidRPr="00900FFB" w:rsidRDefault="007A3B51" w:rsidP="003A005E">
      <w:pPr>
        <w:jc w:val="right"/>
        <w:rPr>
          <w:rFonts w:ascii="Times New Roman" w:hAnsi="Times New Roman" w:cs="Times New Roman"/>
        </w:rPr>
      </w:pPr>
    </w:p>
    <w:p w14:paraId="7E1B23ED" w14:textId="77777777" w:rsidR="007A3B51" w:rsidRPr="00900FFB" w:rsidRDefault="007A3B51" w:rsidP="003A005E">
      <w:pPr>
        <w:jc w:val="right"/>
        <w:rPr>
          <w:rFonts w:ascii="Times New Roman" w:hAnsi="Times New Roman" w:cs="Times New Roman"/>
        </w:rPr>
      </w:pPr>
    </w:p>
    <w:p w14:paraId="57A3F43C" w14:textId="0F479E9A" w:rsidR="007A3B51" w:rsidRPr="00900FFB" w:rsidRDefault="002C5C5F" w:rsidP="0057381E">
      <w:pPr>
        <w:jc w:val="center"/>
        <w:rPr>
          <w:rFonts w:ascii="Times New Roman" w:hAnsi="Times New Roman" w:cs="Times New Roman"/>
        </w:rPr>
      </w:pPr>
      <w:r w:rsidRPr="00900FFB">
        <w:rPr>
          <w:rFonts w:ascii="Times New Roman" w:hAnsi="Times New Roman" w:cs="Times New Roman"/>
          <w:noProof/>
        </w:rPr>
        <w:lastRenderedPageBreak/>
        <w:drawing>
          <wp:inline distT="0" distB="0" distL="0" distR="0" wp14:anchorId="3684EFDD" wp14:editId="0518A944">
            <wp:extent cx="8848877" cy="6484896"/>
            <wp:effectExtent l="953" t="0" r="0" b="0"/>
            <wp:docPr id="1219150894"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5400000">
                      <a:off x="0" y="0"/>
                      <a:ext cx="8859443" cy="6492639"/>
                    </a:xfrm>
                    <a:prstGeom prst="rect">
                      <a:avLst/>
                    </a:prstGeom>
                    <a:noFill/>
                    <a:ln>
                      <a:noFill/>
                    </a:ln>
                  </pic:spPr>
                </pic:pic>
              </a:graphicData>
            </a:graphic>
          </wp:inline>
        </w:drawing>
      </w:r>
    </w:p>
    <w:p w14:paraId="7626F10E" w14:textId="77777777" w:rsidR="00A63703" w:rsidRDefault="00A63703" w:rsidP="00BB224D">
      <w:pPr>
        <w:jc w:val="right"/>
        <w:rPr>
          <w:rFonts w:ascii="Times New Roman" w:hAnsi="Times New Roman" w:cs="Times New Roman"/>
        </w:rPr>
      </w:pPr>
    </w:p>
    <w:p w14:paraId="5E4366F5" w14:textId="03E15282" w:rsidR="00364F6E" w:rsidRPr="00900FFB" w:rsidRDefault="003A005E" w:rsidP="00BB224D">
      <w:pPr>
        <w:jc w:val="right"/>
        <w:rPr>
          <w:rFonts w:ascii="Times New Roman" w:hAnsi="Times New Roman" w:cs="Times New Roman"/>
        </w:rPr>
      </w:pPr>
      <w:r w:rsidRPr="00900FFB">
        <w:rPr>
          <w:rFonts w:ascii="Times New Roman" w:hAnsi="Times New Roman" w:cs="Times New Roman"/>
        </w:rPr>
        <w:lastRenderedPageBreak/>
        <w:t>TS Priedas Nr. 3</w:t>
      </w:r>
      <w:r w:rsidR="0057381E" w:rsidRPr="00900FFB">
        <w:rPr>
          <w:rFonts w:ascii="Times New Roman" w:hAnsi="Times New Roman" w:cs="Times New Roman"/>
        </w:rPr>
        <w:t>.</w:t>
      </w:r>
    </w:p>
    <w:p w14:paraId="210CA6F3" w14:textId="7703F6BA" w:rsidR="00BB224D" w:rsidRPr="00900FFB" w:rsidRDefault="00BB224D" w:rsidP="00BB224D">
      <w:pPr>
        <w:pStyle w:val="Sraopastraipa"/>
        <w:spacing w:after="0"/>
        <w:ind w:left="1660"/>
        <w:rPr>
          <w:rFonts w:ascii="Times New Roman" w:hAnsi="Times New Roman" w:cs="Times New Roman"/>
        </w:rPr>
      </w:pPr>
      <w:r w:rsidRPr="00900FFB">
        <w:rPr>
          <w:rFonts w:ascii="Times New Roman" w:hAnsi="Times New Roman" w:cs="Times New Roman"/>
        </w:rPr>
        <w:t xml:space="preserve">Skydinės nuotraukos adresu Veterinarijos g. 2, </w:t>
      </w:r>
      <w:proofErr w:type="spellStart"/>
      <w:r w:rsidRPr="00900FFB">
        <w:rPr>
          <w:rFonts w:ascii="Times New Roman" w:hAnsi="Times New Roman" w:cs="Times New Roman"/>
        </w:rPr>
        <w:t>Pažagieniai</w:t>
      </w:r>
      <w:proofErr w:type="spellEnd"/>
      <w:r w:rsidRPr="00900FFB">
        <w:rPr>
          <w:rFonts w:ascii="Times New Roman" w:hAnsi="Times New Roman" w:cs="Times New Roman"/>
        </w:rPr>
        <w:t>, Panevėžio r.</w:t>
      </w:r>
    </w:p>
    <w:p w14:paraId="3762CF28" w14:textId="1D550E82" w:rsidR="00364F6E" w:rsidRPr="00900FFB" w:rsidRDefault="00364F6E" w:rsidP="00364F6E">
      <w:pPr>
        <w:jc w:val="center"/>
        <w:rPr>
          <w:rFonts w:ascii="Times New Roman" w:hAnsi="Times New Roman" w:cs="Times New Roman"/>
        </w:rPr>
      </w:pPr>
    </w:p>
    <w:p w14:paraId="7674BFEB" w14:textId="44BC9D3E" w:rsidR="00364F6E" w:rsidRPr="00900FFB" w:rsidRDefault="00DC24E0" w:rsidP="00364F6E">
      <w:pPr>
        <w:jc w:val="center"/>
        <w:rPr>
          <w:rFonts w:ascii="Times New Roman" w:hAnsi="Times New Roman" w:cs="Times New Roman"/>
        </w:rPr>
      </w:pPr>
      <w:r w:rsidRPr="00900FFB">
        <w:rPr>
          <w:rFonts w:ascii="Times New Roman" w:hAnsi="Times New Roman" w:cs="Times New Roman"/>
          <w:noProof/>
        </w:rPr>
        <w:drawing>
          <wp:inline distT="0" distB="0" distL="0" distR="0" wp14:anchorId="12E929B2" wp14:editId="7E0894F9">
            <wp:extent cx="6098540" cy="4580255"/>
            <wp:effectExtent l="0" t="2858" r="0" b="0"/>
            <wp:docPr id="2066541099"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6098540" cy="4580255"/>
                    </a:xfrm>
                    <a:prstGeom prst="rect">
                      <a:avLst/>
                    </a:prstGeom>
                    <a:noFill/>
                    <a:ln>
                      <a:noFill/>
                    </a:ln>
                  </pic:spPr>
                </pic:pic>
              </a:graphicData>
            </a:graphic>
          </wp:inline>
        </w:drawing>
      </w:r>
    </w:p>
    <w:p w14:paraId="5675570C" w14:textId="66AC3164" w:rsidR="00364F6E" w:rsidRPr="00900FFB" w:rsidRDefault="00DC24E0" w:rsidP="00364F6E">
      <w:pPr>
        <w:jc w:val="center"/>
        <w:rPr>
          <w:rFonts w:ascii="Times New Roman" w:hAnsi="Times New Roman" w:cs="Times New Roman"/>
        </w:rPr>
      </w:pPr>
      <w:r w:rsidRPr="00900FFB">
        <w:rPr>
          <w:rFonts w:ascii="Times New Roman" w:hAnsi="Times New Roman" w:cs="Times New Roman"/>
          <w:noProof/>
        </w:rPr>
        <w:lastRenderedPageBreak/>
        <w:drawing>
          <wp:inline distT="0" distB="0" distL="0" distR="0" wp14:anchorId="23BEF4A4" wp14:editId="421D6DC2">
            <wp:extent cx="6098540" cy="4580255"/>
            <wp:effectExtent l="0" t="2858" r="0" b="0"/>
            <wp:docPr id="44609624"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6098540" cy="4580255"/>
                    </a:xfrm>
                    <a:prstGeom prst="rect">
                      <a:avLst/>
                    </a:prstGeom>
                    <a:noFill/>
                    <a:ln>
                      <a:noFill/>
                    </a:ln>
                  </pic:spPr>
                </pic:pic>
              </a:graphicData>
            </a:graphic>
          </wp:inline>
        </w:drawing>
      </w:r>
    </w:p>
    <w:p w14:paraId="08B78F95" w14:textId="050BFA02" w:rsidR="00364F6E" w:rsidRPr="00900FFB" w:rsidRDefault="00364F6E" w:rsidP="00364F6E">
      <w:pPr>
        <w:jc w:val="center"/>
        <w:rPr>
          <w:rFonts w:ascii="Times New Roman" w:hAnsi="Times New Roman" w:cs="Times New Roman"/>
        </w:rPr>
      </w:pPr>
    </w:p>
    <w:p w14:paraId="3782DF04" w14:textId="5C717D5D" w:rsidR="00364F6E" w:rsidRPr="00900FFB" w:rsidRDefault="00364F6E" w:rsidP="00364F6E">
      <w:pPr>
        <w:jc w:val="center"/>
        <w:rPr>
          <w:rFonts w:ascii="Times New Roman" w:hAnsi="Times New Roman" w:cs="Times New Roman"/>
        </w:rPr>
      </w:pPr>
    </w:p>
    <w:p w14:paraId="0290B702" w14:textId="04C9894B" w:rsidR="00364F6E" w:rsidRPr="00900FFB" w:rsidRDefault="00364F6E" w:rsidP="00364F6E">
      <w:pPr>
        <w:jc w:val="center"/>
        <w:rPr>
          <w:rFonts w:ascii="Times New Roman" w:hAnsi="Times New Roman" w:cs="Times New Roman"/>
        </w:rPr>
      </w:pPr>
    </w:p>
    <w:p w14:paraId="42A4B340" w14:textId="12C69717" w:rsidR="00364F6E" w:rsidRPr="00900FFB" w:rsidRDefault="00DC24E0" w:rsidP="00364F6E">
      <w:pPr>
        <w:jc w:val="center"/>
        <w:rPr>
          <w:rFonts w:ascii="Times New Roman" w:hAnsi="Times New Roman" w:cs="Times New Roman"/>
        </w:rPr>
      </w:pPr>
      <w:r w:rsidRPr="00900FFB">
        <w:rPr>
          <w:rFonts w:ascii="Times New Roman" w:hAnsi="Times New Roman" w:cs="Times New Roman"/>
          <w:noProof/>
        </w:rPr>
        <w:lastRenderedPageBreak/>
        <w:drawing>
          <wp:inline distT="0" distB="0" distL="0" distR="0" wp14:anchorId="2BBF562B" wp14:editId="1333B7C3">
            <wp:extent cx="6098540" cy="4580255"/>
            <wp:effectExtent l="0" t="2858" r="0" b="0"/>
            <wp:docPr id="207734352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6098540" cy="4580255"/>
                    </a:xfrm>
                    <a:prstGeom prst="rect">
                      <a:avLst/>
                    </a:prstGeom>
                    <a:noFill/>
                    <a:ln>
                      <a:noFill/>
                    </a:ln>
                  </pic:spPr>
                </pic:pic>
              </a:graphicData>
            </a:graphic>
          </wp:inline>
        </w:drawing>
      </w:r>
      <w:r w:rsidRPr="00900FFB">
        <w:rPr>
          <w:rFonts w:ascii="Times New Roman" w:hAnsi="Times New Roman" w:cs="Times New Roman"/>
          <w:noProof/>
        </w:rPr>
        <w:lastRenderedPageBreak/>
        <w:drawing>
          <wp:inline distT="0" distB="0" distL="0" distR="0" wp14:anchorId="776CB366" wp14:editId="1043C6F1">
            <wp:extent cx="6098540" cy="4580255"/>
            <wp:effectExtent l="0" t="2858" r="0" b="0"/>
            <wp:docPr id="1194301851"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6098540" cy="4580255"/>
                    </a:xfrm>
                    <a:prstGeom prst="rect">
                      <a:avLst/>
                    </a:prstGeom>
                    <a:noFill/>
                    <a:ln>
                      <a:noFill/>
                    </a:ln>
                  </pic:spPr>
                </pic:pic>
              </a:graphicData>
            </a:graphic>
          </wp:inline>
        </w:drawing>
      </w:r>
    </w:p>
    <w:p w14:paraId="41B64605" w14:textId="08A914C6" w:rsidR="00364F6E" w:rsidRPr="00900FFB" w:rsidRDefault="00364F6E" w:rsidP="00364F6E">
      <w:pPr>
        <w:jc w:val="center"/>
        <w:rPr>
          <w:rFonts w:ascii="Times New Roman" w:hAnsi="Times New Roman" w:cs="Times New Roman"/>
        </w:rPr>
      </w:pPr>
    </w:p>
    <w:p w14:paraId="2E92F02F" w14:textId="77777777" w:rsidR="009C4D19" w:rsidRPr="00900FFB" w:rsidRDefault="009C4D19" w:rsidP="00364F6E">
      <w:pPr>
        <w:jc w:val="center"/>
        <w:rPr>
          <w:rFonts w:ascii="Times New Roman" w:hAnsi="Times New Roman" w:cs="Times New Roman"/>
        </w:rPr>
      </w:pPr>
    </w:p>
    <w:p w14:paraId="00773634" w14:textId="77777777" w:rsidR="009C4D19" w:rsidRPr="00900FFB" w:rsidRDefault="009C4D19" w:rsidP="00364F6E">
      <w:pPr>
        <w:jc w:val="center"/>
        <w:rPr>
          <w:rFonts w:ascii="Times New Roman" w:hAnsi="Times New Roman" w:cs="Times New Roman"/>
        </w:rPr>
      </w:pPr>
    </w:p>
    <w:p w14:paraId="2605DBD7" w14:textId="77777777" w:rsidR="009C4D19" w:rsidRPr="00900FFB" w:rsidRDefault="009C4D19" w:rsidP="00364F6E">
      <w:pPr>
        <w:jc w:val="center"/>
        <w:rPr>
          <w:rFonts w:ascii="Times New Roman" w:hAnsi="Times New Roman" w:cs="Times New Roman"/>
        </w:rPr>
      </w:pPr>
    </w:p>
    <w:p w14:paraId="3D1378F3" w14:textId="77777777" w:rsidR="009C4D19" w:rsidRPr="00900FFB" w:rsidRDefault="009C4D19" w:rsidP="00364F6E">
      <w:pPr>
        <w:jc w:val="center"/>
        <w:rPr>
          <w:rFonts w:ascii="Times New Roman" w:hAnsi="Times New Roman" w:cs="Times New Roman"/>
        </w:rPr>
      </w:pPr>
    </w:p>
    <w:p w14:paraId="26AE4B0F" w14:textId="77777777" w:rsidR="009C4D19" w:rsidRPr="00900FFB" w:rsidRDefault="009C4D19" w:rsidP="00364F6E">
      <w:pPr>
        <w:jc w:val="center"/>
        <w:rPr>
          <w:rFonts w:ascii="Times New Roman" w:hAnsi="Times New Roman" w:cs="Times New Roman"/>
        </w:rPr>
      </w:pPr>
    </w:p>
    <w:p w14:paraId="24A3691F" w14:textId="3DCFD377" w:rsidR="009C4D19" w:rsidRPr="00900FFB" w:rsidRDefault="009C4D19" w:rsidP="00364F6E">
      <w:pPr>
        <w:jc w:val="center"/>
        <w:rPr>
          <w:rFonts w:ascii="Times New Roman" w:hAnsi="Times New Roman" w:cs="Times New Roman"/>
        </w:rPr>
      </w:pPr>
    </w:p>
    <w:p w14:paraId="0F5743C6" w14:textId="61F239E1" w:rsidR="00364F6E" w:rsidRPr="00900FFB" w:rsidRDefault="00364F6E" w:rsidP="00364F6E">
      <w:pPr>
        <w:jc w:val="center"/>
        <w:rPr>
          <w:rFonts w:ascii="Times New Roman" w:hAnsi="Times New Roman" w:cs="Times New Roman"/>
        </w:rPr>
      </w:pPr>
      <w:r w:rsidRPr="00900FFB">
        <w:rPr>
          <w:rFonts w:ascii="Times New Roman" w:hAnsi="Times New Roman" w:cs="Times New Roman"/>
        </w:rPr>
        <w:t>___________</w:t>
      </w:r>
    </w:p>
    <w:sectPr w:rsidR="00364F6E" w:rsidRPr="00900FFB" w:rsidSect="00355133">
      <w:footerReference w:type="default" r:id="rId21"/>
      <w:pgSz w:w="11906" w:h="16838"/>
      <w:pgMar w:top="1134"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044CF6" w14:textId="77777777" w:rsidR="0039304F" w:rsidRDefault="0039304F" w:rsidP="00B32C85">
      <w:pPr>
        <w:spacing w:after="0" w:line="240" w:lineRule="auto"/>
      </w:pPr>
      <w:r>
        <w:separator/>
      </w:r>
    </w:p>
  </w:endnote>
  <w:endnote w:type="continuationSeparator" w:id="0">
    <w:p w14:paraId="5DEEC5B7" w14:textId="77777777" w:rsidR="0039304F" w:rsidRDefault="0039304F" w:rsidP="00B32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EndPr>
      <w:rPr>
        <w:rFonts w:ascii="Times New Roman" w:hAnsi="Times New Roman" w:cs="Times New Roman"/>
      </w:rPr>
    </w:sdtEndPr>
    <w:sdtContent>
      <w:p w14:paraId="4016A6A8" w14:textId="092D682D" w:rsidR="00423253" w:rsidRPr="009C70AA" w:rsidRDefault="00423253" w:rsidP="009C70AA">
        <w:pPr>
          <w:pStyle w:val="Porat"/>
          <w:jc w:val="center"/>
          <w:rPr>
            <w:rFonts w:ascii="Times New Roman" w:hAnsi="Times New Roman" w:cs="Times New Roman"/>
          </w:rPr>
        </w:pPr>
        <w:r w:rsidRPr="009C70AA">
          <w:rPr>
            <w:rFonts w:ascii="Times New Roman" w:hAnsi="Times New Roman" w:cs="Times New Roman"/>
          </w:rPr>
          <w:fldChar w:fldCharType="begin"/>
        </w:r>
        <w:r w:rsidRPr="009C70AA">
          <w:rPr>
            <w:rFonts w:ascii="Times New Roman" w:hAnsi="Times New Roman" w:cs="Times New Roman"/>
          </w:rPr>
          <w:instrText>PAGE   \* MERGEFORMAT</w:instrText>
        </w:r>
        <w:r w:rsidRPr="009C70AA">
          <w:rPr>
            <w:rFonts w:ascii="Times New Roman" w:hAnsi="Times New Roman" w:cs="Times New Roman"/>
          </w:rPr>
          <w:fldChar w:fldCharType="separate"/>
        </w:r>
        <w:r w:rsidR="001E61DA">
          <w:rPr>
            <w:rFonts w:ascii="Times New Roman" w:hAnsi="Times New Roman" w:cs="Times New Roman"/>
            <w:noProof/>
          </w:rPr>
          <w:t>7</w:t>
        </w:r>
        <w:r w:rsidRPr="009C70AA">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F2D049" w14:textId="77777777" w:rsidR="0039304F" w:rsidRDefault="0039304F" w:rsidP="00B32C85">
      <w:pPr>
        <w:spacing w:after="0" w:line="240" w:lineRule="auto"/>
      </w:pPr>
      <w:r>
        <w:separator/>
      </w:r>
    </w:p>
  </w:footnote>
  <w:footnote w:type="continuationSeparator" w:id="0">
    <w:p w14:paraId="4C445762" w14:textId="77777777" w:rsidR="0039304F" w:rsidRDefault="0039304F" w:rsidP="00B32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94980"/>
    <w:multiLevelType w:val="hybridMultilevel"/>
    <w:tmpl w:val="05DE8C24"/>
    <w:lvl w:ilvl="0" w:tplc="BFA6FC22">
      <w:start w:val="1"/>
      <w:numFmt w:val="decimal"/>
      <w:lvlText w:val="%1."/>
      <w:lvlJc w:val="left"/>
      <w:pPr>
        <w:tabs>
          <w:tab w:val="num" w:pos="720"/>
        </w:tabs>
        <w:ind w:left="720" w:hanging="360"/>
      </w:pPr>
      <w:rPr>
        <w:rFonts w:hint="default"/>
      </w:rPr>
    </w:lvl>
    <w:lvl w:ilvl="1" w:tplc="6E762422">
      <w:numFmt w:val="none"/>
      <w:lvlText w:val=""/>
      <w:lvlJc w:val="left"/>
      <w:pPr>
        <w:tabs>
          <w:tab w:val="num" w:pos="360"/>
        </w:tabs>
      </w:pPr>
    </w:lvl>
    <w:lvl w:ilvl="2" w:tplc="7E20F178">
      <w:numFmt w:val="none"/>
      <w:lvlText w:val=""/>
      <w:lvlJc w:val="left"/>
      <w:pPr>
        <w:tabs>
          <w:tab w:val="num" w:pos="360"/>
        </w:tabs>
      </w:pPr>
    </w:lvl>
    <w:lvl w:ilvl="3" w:tplc="2438DB66">
      <w:numFmt w:val="none"/>
      <w:lvlText w:val=""/>
      <w:lvlJc w:val="left"/>
      <w:pPr>
        <w:tabs>
          <w:tab w:val="num" w:pos="360"/>
        </w:tabs>
      </w:pPr>
    </w:lvl>
    <w:lvl w:ilvl="4" w:tplc="67B644E6">
      <w:numFmt w:val="none"/>
      <w:lvlText w:val=""/>
      <w:lvlJc w:val="left"/>
      <w:pPr>
        <w:tabs>
          <w:tab w:val="num" w:pos="360"/>
        </w:tabs>
      </w:pPr>
    </w:lvl>
    <w:lvl w:ilvl="5" w:tplc="B1F45888">
      <w:numFmt w:val="none"/>
      <w:lvlText w:val=""/>
      <w:lvlJc w:val="left"/>
      <w:pPr>
        <w:tabs>
          <w:tab w:val="num" w:pos="360"/>
        </w:tabs>
      </w:pPr>
    </w:lvl>
    <w:lvl w:ilvl="6" w:tplc="AF0003D6">
      <w:numFmt w:val="none"/>
      <w:lvlText w:val=""/>
      <w:lvlJc w:val="left"/>
      <w:pPr>
        <w:tabs>
          <w:tab w:val="num" w:pos="360"/>
        </w:tabs>
      </w:pPr>
    </w:lvl>
    <w:lvl w:ilvl="7" w:tplc="92F68974">
      <w:numFmt w:val="none"/>
      <w:lvlText w:val=""/>
      <w:lvlJc w:val="left"/>
      <w:pPr>
        <w:tabs>
          <w:tab w:val="num" w:pos="360"/>
        </w:tabs>
      </w:pPr>
    </w:lvl>
    <w:lvl w:ilvl="8" w:tplc="9278B274">
      <w:numFmt w:val="none"/>
      <w:lvlText w:val=""/>
      <w:lvlJc w:val="left"/>
      <w:pPr>
        <w:tabs>
          <w:tab w:val="num" w:pos="360"/>
        </w:tabs>
      </w:pPr>
    </w:lvl>
  </w:abstractNum>
  <w:abstractNum w:abstractNumId="1" w15:restartNumberingAfterBreak="0">
    <w:nsid w:val="080B3E75"/>
    <w:multiLevelType w:val="hybridMultilevel"/>
    <w:tmpl w:val="3FAC316C"/>
    <w:lvl w:ilvl="0" w:tplc="D950526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A0643E0"/>
    <w:multiLevelType w:val="hybridMultilevel"/>
    <w:tmpl w:val="89CAB300"/>
    <w:lvl w:ilvl="0" w:tplc="D950526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B7A6C18"/>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2DA736F"/>
    <w:multiLevelType w:val="hybridMultilevel"/>
    <w:tmpl w:val="1CBE1CD4"/>
    <w:lvl w:ilvl="0" w:tplc="BB90183E">
      <w:start w:val="1"/>
      <w:numFmt w:val="decimal"/>
      <w:lvlText w:val="%1."/>
      <w:lvlJc w:val="left"/>
      <w:pPr>
        <w:ind w:left="360"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5" w15:restartNumberingAfterBreak="0">
    <w:nsid w:val="12FE468D"/>
    <w:multiLevelType w:val="hybridMultilevel"/>
    <w:tmpl w:val="C62C356C"/>
    <w:lvl w:ilvl="0" w:tplc="537085D6">
      <w:start w:val="14"/>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6" w15:restartNumberingAfterBreak="0">
    <w:nsid w:val="2B937275"/>
    <w:multiLevelType w:val="multilevel"/>
    <w:tmpl w:val="83ACBBD0"/>
    <w:lvl w:ilvl="0">
      <w:start w:val="9"/>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C376B38"/>
    <w:multiLevelType w:val="hybridMultilevel"/>
    <w:tmpl w:val="0094A426"/>
    <w:lvl w:ilvl="0" w:tplc="725CBE82">
      <w:start w:val="19"/>
      <w:numFmt w:val="bullet"/>
      <w:lvlText w:val=""/>
      <w:lvlJc w:val="left"/>
      <w:pPr>
        <w:ind w:left="420" w:hanging="360"/>
      </w:pPr>
      <w:rPr>
        <w:rFonts w:ascii="Symbol" w:eastAsiaTheme="minorHAnsi" w:hAnsi="Symbol"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8" w15:restartNumberingAfterBreak="0">
    <w:nsid w:val="33063B2F"/>
    <w:multiLevelType w:val="multilevel"/>
    <w:tmpl w:val="B85084EC"/>
    <w:lvl w:ilvl="0">
      <w:start w:val="1"/>
      <w:numFmt w:val="decimal"/>
      <w:lvlText w:val="%1."/>
      <w:lvlJc w:val="left"/>
      <w:pPr>
        <w:ind w:left="720" w:hanging="360"/>
      </w:pPr>
      <w:rPr>
        <w:rFonts w:ascii="Times New Roman" w:eastAsia="SimSun" w:hAnsi="Times New Roman" w:cs="Times New Roman"/>
      </w:rPr>
    </w:lvl>
    <w:lvl w:ilvl="1">
      <w:start w:val="1"/>
      <w:numFmt w:val="decimal"/>
      <w:isLgl/>
      <w:lvlText w:val="%1.%2."/>
      <w:lvlJc w:val="left"/>
      <w:pPr>
        <w:ind w:left="1047" w:hanging="48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9" w15:restartNumberingAfterBreak="0">
    <w:nsid w:val="3ACE3E88"/>
    <w:multiLevelType w:val="hybridMultilevel"/>
    <w:tmpl w:val="FF54D8B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48B63479"/>
    <w:multiLevelType w:val="hybridMultilevel"/>
    <w:tmpl w:val="1CBE1CD4"/>
    <w:lvl w:ilvl="0" w:tplc="BB90183E">
      <w:start w:val="1"/>
      <w:numFmt w:val="decimal"/>
      <w:lvlText w:val="%1."/>
      <w:lvlJc w:val="left"/>
      <w:pPr>
        <w:ind w:left="360"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1" w15:restartNumberingAfterBreak="0">
    <w:nsid w:val="4C8313A5"/>
    <w:multiLevelType w:val="hybridMultilevel"/>
    <w:tmpl w:val="6136AF56"/>
    <w:lvl w:ilvl="0" w:tplc="E6C816F6">
      <w:start w:val="1"/>
      <w:numFmt w:val="decimal"/>
      <w:lvlText w:val="%1."/>
      <w:lvlJc w:val="left"/>
      <w:pPr>
        <w:ind w:left="1660" w:hanging="360"/>
      </w:pPr>
      <w:rPr>
        <w:rFonts w:hint="default"/>
      </w:rPr>
    </w:lvl>
    <w:lvl w:ilvl="1" w:tplc="04270019" w:tentative="1">
      <w:start w:val="1"/>
      <w:numFmt w:val="lowerLetter"/>
      <w:lvlText w:val="%2."/>
      <w:lvlJc w:val="left"/>
      <w:pPr>
        <w:ind w:left="2380" w:hanging="360"/>
      </w:pPr>
    </w:lvl>
    <w:lvl w:ilvl="2" w:tplc="0427001B" w:tentative="1">
      <w:start w:val="1"/>
      <w:numFmt w:val="lowerRoman"/>
      <w:lvlText w:val="%3."/>
      <w:lvlJc w:val="right"/>
      <w:pPr>
        <w:ind w:left="3100" w:hanging="180"/>
      </w:pPr>
    </w:lvl>
    <w:lvl w:ilvl="3" w:tplc="0427000F" w:tentative="1">
      <w:start w:val="1"/>
      <w:numFmt w:val="decimal"/>
      <w:lvlText w:val="%4."/>
      <w:lvlJc w:val="left"/>
      <w:pPr>
        <w:ind w:left="3820" w:hanging="360"/>
      </w:pPr>
    </w:lvl>
    <w:lvl w:ilvl="4" w:tplc="04270019" w:tentative="1">
      <w:start w:val="1"/>
      <w:numFmt w:val="lowerLetter"/>
      <w:lvlText w:val="%5."/>
      <w:lvlJc w:val="left"/>
      <w:pPr>
        <w:ind w:left="4540" w:hanging="360"/>
      </w:pPr>
    </w:lvl>
    <w:lvl w:ilvl="5" w:tplc="0427001B" w:tentative="1">
      <w:start w:val="1"/>
      <w:numFmt w:val="lowerRoman"/>
      <w:lvlText w:val="%6."/>
      <w:lvlJc w:val="right"/>
      <w:pPr>
        <w:ind w:left="5260" w:hanging="180"/>
      </w:pPr>
    </w:lvl>
    <w:lvl w:ilvl="6" w:tplc="0427000F" w:tentative="1">
      <w:start w:val="1"/>
      <w:numFmt w:val="decimal"/>
      <w:lvlText w:val="%7."/>
      <w:lvlJc w:val="left"/>
      <w:pPr>
        <w:ind w:left="5980" w:hanging="360"/>
      </w:pPr>
    </w:lvl>
    <w:lvl w:ilvl="7" w:tplc="04270019" w:tentative="1">
      <w:start w:val="1"/>
      <w:numFmt w:val="lowerLetter"/>
      <w:lvlText w:val="%8."/>
      <w:lvlJc w:val="left"/>
      <w:pPr>
        <w:ind w:left="6700" w:hanging="360"/>
      </w:pPr>
    </w:lvl>
    <w:lvl w:ilvl="8" w:tplc="0427001B" w:tentative="1">
      <w:start w:val="1"/>
      <w:numFmt w:val="lowerRoman"/>
      <w:lvlText w:val="%9."/>
      <w:lvlJc w:val="right"/>
      <w:pPr>
        <w:ind w:left="7420" w:hanging="180"/>
      </w:pPr>
    </w:lvl>
  </w:abstractNum>
  <w:abstractNum w:abstractNumId="12" w15:restartNumberingAfterBreak="0">
    <w:nsid w:val="55881CF5"/>
    <w:multiLevelType w:val="hybridMultilevel"/>
    <w:tmpl w:val="79588E52"/>
    <w:lvl w:ilvl="0" w:tplc="74147E3E">
      <w:start w:val="1"/>
      <w:numFmt w:val="decimal"/>
      <w:lvlText w:val="%1."/>
      <w:lvlJc w:val="left"/>
      <w:pPr>
        <w:ind w:left="927"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56F41C79"/>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590C7D5A"/>
    <w:multiLevelType w:val="hybridMultilevel"/>
    <w:tmpl w:val="6BEE0016"/>
    <w:lvl w:ilvl="0" w:tplc="0427000F">
      <w:start w:val="1"/>
      <w:numFmt w:val="decimal"/>
      <w:lvlText w:val="%1."/>
      <w:lvlJc w:val="left"/>
      <w:pPr>
        <w:ind w:left="2486"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5B85411D"/>
    <w:multiLevelType w:val="hybridMultilevel"/>
    <w:tmpl w:val="522E03C0"/>
    <w:lvl w:ilvl="0" w:tplc="CD828232">
      <w:start w:val="1"/>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71E66615"/>
    <w:multiLevelType w:val="multilevel"/>
    <w:tmpl w:val="885244AC"/>
    <w:lvl w:ilvl="0">
      <w:start w:val="1"/>
      <w:numFmt w:val="decimal"/>
      <w:lvlText w:val="%1."/>
      <w:lvlJc w:val="left"/>
      <w:pPr>
        <w:ind w:left="360" w:hanging="360"/>
      </w:pPr>
      <w:rPr>
        <w:b/>
        <w:color w:val="auto"/>
      </w:rPr>
    </w:lvl>
    <w:lvl w:ilvl="1">
      <w:start w:val="1"/>
      <w:numFmt w:val="decimal"/>
      <w:lvlText w:val="%1.%2."/>
      <w:lvlJc w:val="left"/>
      <w:pPr>
        <w:ind w:left="792" w:hanging="432"/>
      </w:pPr>
      <w:rPr>
        <w:rFonts w:ascii="Times New Roman" w:hAnsi="Times New Roman" w:cs="Times New Roman" w:hint="default"/>
        <w:b/>
        <w:i w:val="0"/>
        <w:iCs w:val="0"/>
        <w:color w:val="auto"/>
        <w:sz w:val="24"/>
        <w:szCs w:val="24"/>
      </w:rPr>
    </w:lvl>
    <w:lvl w:ilvl="2">
      <w:start w:val="1"/>
      <w:numFmt w:val="decimal"/>
      <w:lvlText w:val="%1.%2.%3."/>
      <w:lvlJc w:val="left"/>
      <w:pPr>
        <w:ind w:left="1224" w:hanging="504"/>
      </w:pPr>
      <w:rPr>
        <w:b/>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73567FE2"/>
    <w:multiLevelType w:val="hybridMultilevel"/>
    <w:tmpl w:val="2FBC8BB6"/>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18" w15:restartNumberingAfterBreak="0">
    <w:nsid w:val="7760762D"/>
    <w:multiLevelType w:val="hybridMultilevel"/>
    <w:tmpl w:val="C7FEE7B4"/>
    <w:lvl w:ilvl="0" w:tplc="9AEA79E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7D696AA1"/>
    <w:multiLevelType w:val="multilevel"/>
    <w:tmpl w:val="076C0300"/>
    <w:lvl w:ilvl="0">
      <w:start w:val="1"/>
      <w:numFmt w:val="decimal"/>
      <w:lvlText w:val="%1."/>
      <w:lvlJc w:val="left"/>
      <w:pPr>
        <w:ind w:left="360" w:hanging="360"/>
      </w:pPr>
      <w:rPr>
        <w:rFonts w:hint="default"/>
        <w:b/>
        <w:color w:val="auto"/>
      </w:rPr>
    </w:lvl>
    <w:lvl w:ilvl="1">
      <w:start w:val="1"/>
      <w:numFmt w:val="decimal"/>
      <w:lvlText w:val="%1.%2."/>
      <w:lvlJc w:val="left"/>
      <w:pPr>
        <w:ind w:left="792" w:hanging="432"/>
      </w:pPr>
      <w:rPr>
        <w:rFonts w:hint="default"/>
        <w:b w:val="0"/>
        <w:color w:val="auto"/>
      </w:rPr>
    </w:lvl>
    <w:lvl w:ilvl="2">
      <w:start w:val="1"/>
      <w:numFmt w:val="decimal"/>
      <w:lvlText w:val="%1.%2.%3."/>
      <w:lvlJc w:val="left"/>
      <w:pPr>
        <w:ind w:left="1224" w:hanging="504"/>
      </w:pPr>
      <w:rPr>
        <w:rFonts w:hint="default"/>
        <w:b w:val="0"/>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572853005">
    <w:abstractNumId w:val="7"/>
  </w:num>
  <w:num w:numId="2" w16cid:durableId="43216288">
    <w:abstractNumId w:val="17"/>
  </w:num>
  <w:num w:numId="3" w16cid:durableId="1973052132">
    <w:abstractNumId w:val="0"/>
  </w:num>
  <w:num w:numId="4" w16cid:durableId="1904677071">
    <w:abstractNumId w:val="4"/>
  </w:num>
  <w:num w:numId="5" w16cid:durableId="486701600">
    <w:abstractNumId w:val="14"/>
  </w:num>
  <w:num w:numId="6" w16cid:durableId="1541475718">
    <w:abstractNumId w:val="9"/>
  </w:num>
  <w:num w:numId="7" w16cid:durableId="376590414">
    <w:abstractNumId w:val="13"/>
  </w:num>
  <w:num w:numId="8" w16cid:durableId="498497062">
    <w:abstractNumId w:val="10"/>
  </w:num>
  <w:num w:numId="9" w16cid:durableId="608467111">
    <w:abstractNumId w:val="12"/>
  </w:num>
  <w:num w:numId="10" w16cid:durableId="1804804638">
    <w:abstractNumId w:val="18"/>
  </w:num>
  <w:num w:numId="11" w16cid:durableId="1001928008">
    <w:abstractNumId w:val="3"/>
  </w:num>
  <w:num w:numId="12" w16cid:durableId="270598368">
    <w:abstractNumId w:val="1"/>
  </w:num>
  <w:num w:numId="13" w16cid:durableId="509486100">
    <w:abstractNumId w:val="2"/>
  </w:num>
  <w:num w:numId="14" w16cid:durableId="69545627">
    <w:abstractNumId w:val="15"/>
  </w:num>
  <w:num w:numId="15" w16cid:durableId="1078675935">
    <w:abstractNumId w:val="5"/>
  </w:num>
  <w:num w:numId="16" w16cid:durableId="1626500629">
    <w:abstractNumId w:val="11"/>
  </w:num>
  <w:num w:numId="17" w16cid:durableId="182589960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55289186">
    <w:abstractNumId w:val="19"/>
  </w:num>
  <w:num w:numId="19" w16cid:durableId="881021743">
    <w:abstractNumId w:val="8"/>
  </w:num>
  <w:num w:numId="20" w16cid:durableId="131171442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1D71"/>
    <w:rsid w:val="000004E5"/>
    <w:rsid w:val="00002D81"/>
    <w:rsid w:val="00003A4F"/>
    <w:rsid w:val="00004108"/>
    <w:rsid w:val="00005D9E"/>
    <w:rsid w:val="00007FDC"/>
    <w:rsid w:val="00010BF9"/>
    <w:rsid w:val="00011AD4"/>
    <w:rsid w:val="00012B8B"/>
    <w:rsid w:val="00017F80"/>
    <w:rsid w:val="00021FC9"/>
    <w:rsid w:val="00022F80"/>
    <w:rsid w:val="00023485"/>
    <w:rsid w:val="000236D2"/>
    <w:rsid w:val="00025344"/>
    <w:rsid w:val="000257CB"/>
    <w:rsid w:val="000326EE"/>
    <w:rsid w:val="00032997"/>
    <w:rsid w:val="0003741B"/>
    <w:rsid w:val="00037CB4"/>
    <w:rsid w:val="00042D3B"/>
    <w:rsid w:val="00047516"/>
    <w:rsid w:val="0005169D"/>
    <w:rsid w:val="00054F34"/>
    <w:rsid w:val="00055D5E"/>
    <w:rsid w:val="000565B5"/>
    <w:rsid w:val="000576CB"/>
    <w:rsid w:val="00057D4F"/>
    <w:rsid w:val="00061E0C"/>
    <w:rsid w:val="00061F7E"/>
    <w:rsid w:val="0007061F"/>
    <w:rsid w:val="00073631"/>
    <w:rsid w:val="00073930"/>
    <w:rsid w:val="00073A0B"/>
    <w:rsid w:val="00080A6A"/>
    <w:rsid w:val="00081371"/>
    <w:rsid w:val="00081ED4"/>
    <w:rsid w:val="0008602C"/>
    <w:rsid w:val="000972D8"/>
    <w:rsid w:val="000A2D1C"/>
    <w:rsid w:val="000A7095"/>
    <w:rsid w:val="000A78FD"/>
    <w:rsid w:val="000A7D66"/>
    <w:rsid w:val="000B0ED3"/>
    <w:rsid w:val="000B2C09"/>
    <w:rsid w:val="000B64C7"/>
    <w:rsid w:val="000B6CC3"/>
    <w:rsid w:val="000B7F90"/>
    <w:rsid w:val="000C1A6E"/>
    <w:rsid w:val="000C1AC3"/>
    <w:rsid w:val="000C2179"/>
    <w:rsid w:val="000C3F89"/>
    <w:rsid w:val="000C501D"/>
    <w:rsid w:val="000C71FB"/>
    <w:rsid w:val="000C73E5"/>
    <w:rsid w:val="000C797A"/>
    <w:rsid w:val="000D148C"/>
    <w:rsid w:val="000D4A92"/>
    <w:rsid w:val="000D676A"/>
    <w:rsid w:val="000E33A5"/>
    <w:rsid w:val="000E4FD3"/>
    <w:rsid w:val="000E5781"/>
    <w:rsid w:val="000E5F2B"/>
    <w:rsid w:val="000E661A"/>
    <w:rsid w:val="000E762C"/>
    <w:rsid w:val="0010170E"/>
    <w:rsid w:val="00105F68"/>
    <w:rsid w:val="00110934"/>
    <w:rsid w:val="00110FF6"/>
    <w:rsid w:val="00111898"/>
    <w:rsid w:val="00112CBF"/>
    <w:rsid w:val="00113510"/>
    <w:rsid w:val="00116C32"/>
    <w:rsid w:val="001177F3"/>
    <w:rsid w:val="0012285D"/>
    <w:rsid w:val="001229B0"/>
    <w:rsid w:val="0012462A"/>
    <w:rsid w:val="0012604B"/>
    <w:rsid w:val="001266C6"/>
    <w:rsid w:val="001279FB"/>
    <w:rsid w:val="0013591F"/>
    <w:rsid w:val="00136655"/>
    <w:rsid w:val="00136B88"/>
    <w:rsid w:val="00136D7E"/>
    <w:rsid w:val="00141CCC"/>
    <w:rsid w:val="001422B6"/>
    <w:rsid w:val="0014786C"/>
    <w:rsid w:val="00147EAC"/>
    <w:rsid w:val="0015551B"/>
    <w:rsid w:val="0015748A"/>
    <w:rsid w:val="001601F5"/>
    <w:rsid w:val="00160672"/>
    <w:rsid w:val="001624D1"/>
    <w:rsid w:val="001649D2"/>
    <w:rsid w:val="001704D8"/>
    <w:rsid w:val="00170A95"/>
    <w:rsid w:val="001726E2"/>
    <w:rsid w:val="00173216"/>
    <w:rsid w:val="001733CD"/>
    <w:rsid w:val="001743DD"/>
    <w:rsid w:val="00177DA9"/>
    <w:rsid w:val="00181105"/>
    <w:rsid w:val="00184503"/>
    <w:rsid w:val="00184911"/>
    <w:rsid w:val="001862BE"/>
    <w:rsid w:val="0018652B"/>
    <w:rsid w:val="00187B65"/>
    <w:rsid w:val="001943C2"/>
    <w:rsid w:val="0019755D"/>
    <w:rsid w:val="001A27C2"/>
    <w:rsid w:val="001A391F"/>
    <w:rsid w:val="001A5714"/>
    <w:rsid w:val="001A5E50"/>
    <w:rsid w:val="001A7CF5"/>
    <w:rsid w:val="001B0D11"/>
    <w:rsid w:val="001B4F59"/>
    <w:rsid w:val="001B5E5C"/>
    <w:rsid w:val="001C1E24"/>
    <w:rsid w:val="001C439E"/>
    <w:rsid w:val="001D3E68"/>
    <w:rsid w:val="001D4025"/>
    <w:rsid w:val="001D554B"/>
    <w:rsid w:val="001D6271"/>
    <w:rsid w:val="001E06CE"/>
    <w:rsid w:val="001E3D2A"/>
    <w:rsid w:val="001E61DA"/>
    <w:rsid w:val="001E7427"/>
    <w:rsid w:val="001F0CA9"/>
    <w:rsid w:val="001F39F2"/>
    <w:rsid w:val="001F5727"/>
    <w:rsid w:val="00200C34"/>
    <w:rsid w:val="00200E30"/>
    <w:rsid w:val="00203404"/>
    <w:rsid w:val="0020391C"/>
    <w:rsid w:val="00204ABC"/>
    <w:rsid w:val="00206822"/>
    <w:rsid w:val="002116F4"/>
    <w:rsid w:val="00212F6D"/>
    <w:rsid w:val="00213A4A"/>
    <w:rsid w:val="00213E9E"/>
    <w:rsid w:val="00215104"/>
    <w:rsid w:val="002161E7"/>
    <w:rsid w:val="0022051A"/>
    <w:rsid w:val="00221874"/>
    <w:rsid w:val="00222BDF"/>
    <w:rsid w:val="00222DDF"/>
    <w:rsid w:val="002240D2"/>
    <w:rsid w:val="00224531"/>
    <w:rsid w:val="00230B94"/>
    <w:rsid w:val="00231F02"/>
    <w:rsid w:val="0023486D"/>
    <w:rsid w:val="0023624C"/>
    <w:rsid w:val="00236F32"/>
    <w:rsid w:val="0023705E"/>
    <w:rsid w:val="00237458"/>
    <w:rsid w:val="00240163"/>
    <w:rsid w:val="00241488"/>
    <w:rsid w:val="00244A9B"/>
    <w:rsid w:val="0024556E"/>
    <w:rsid w:val="002511FB"/>
    <w:rsid w:val="00253D43"/>
    <w:rsid w:val="00254F97"/>
    <w:rsid w:val="00257600"/>
    <w:rsid w:val="002604F4"/>
    <w:rsid w:val="002655A2"/>
    <w:rsid w:val="00266697"/>
    <w:rsid w:val="00267439"/>
    <w:rsid w:val="0027029C"/>
    <w:rsid w:val="002729AA"/>
    <w:rsid w:val="00276225"/>
    <w:rsid w:val="00276993"/>
    <w:rsid w:val="00280F89"/>
    <w:rsid w:val="00281483"/>
    <w:rsid w:val="00282C5B"/>
    <w:rsid w:val="00284574"/>
    <w:rsid w:val="00284813"/>
    <w:rsid w:val="00284CD0"/>
    <w:rsid w:val="00293C40"/>
    <w:rsid w:val="0029570D"/>
    <w:rsid w:val="0029622A"/>
    <w:rsid w:val="00297835"/>
    <w:rsid w:val="002A13AB"/>
    <w:rsid w:val="002A1761"/>
    <w:rsid w:val="002A2FC5"/>
    <w:rsid w:val="002B3239"/>
    <w:rsid w:val="002B4554"/>
    <w:rsid w:val="002B4AFA"/>
    <w:rsid w:val="002B55E7"/>
    <w:rsid w:val="002B62C5"/>
    <w:rsid w:val="002B6E1F"/>
    <w:rsid w:val="002C1941"/>
    <w:rsid w:val="002C42DE"/>
    <w:rsid w:val="002C5C5F"/>
    <w:rsid w:val="002C7745"/>
    <w:rsid w:val="002D0B27"/>
    <w:rsid w:val="002D3C5C"/>
    <w:rsid w:val="002D3CFB"/>
    <w:rsid w:val="002D3F2D"/>
    <w:rsid w:val="002D4444"/>
    <w:rsid w:val="002D4F5F"/>
    <w:rsid w:val="002D7CE2"/>
    <w:rsid w:val="002E279A"/>
    <w:rsid w:val="002E3149"/>
    <w:rsid w:val="002E5F3D"/>
    <w:rsid w:val="002F35FC"/>
    <w:rsid w:val="002F47FD"/>
    <w:rsid w:val="002F4B67"/>
    <w:rsid w:val="00300793"/>
    <w:rsid w:val="003017B6"/>
    <w:rsid w:val="003032D8"/>
    <w:rsid w:val="003036A4"/>
    <w:rsid w:val="00304532"/>
    <w:rsid w:val="00305872"/>
    <w:rsid w:val="00305D7D"/>
    <w:rsid w:val="003065FD"/>
    <w:rsid w:val="00307CCA"/>
    <w:rsid w:val="00312E7E"/>
    <w:rsid w:val="00312EBD"/>
    <w:rsid w:val="00313222"/>
    <w:rsid w:val="0031771E"/>
    <w:rsid w:val="003177B7"/>
    <w:rsid w:val="003209A6"/>
    <w:rsid w:val="00322F9A"/>
    <w:rsid w:val="00323AC5"/>
    <w:rsid w:val="00325EAD"/>
    <w:rsid w:val="00326FC0"/>
    <w:rsid w:val="0032745C"/>
    <w:rsid w:val="003311A5"/>
    <w:rsid w:val="00333450"/>
    <w:rsid w:val="0033403D"/>
    <w:rsid w:val="0033570E"/>
    <w:rsid w:val="003358E7"/>
    <w:rsid w:val="00337C4A"/>
    <w:rsid w:val="003422A3"/>
    <w:rsid w:val="003425A4"/>
    <w:rsid w:val="00343EC8"/>
    <w:rsid w:val="003452BD"/>
    <w:rsid w:val="00347197"/>
    <w:rsid w:val="0035169A"/>
    <w:rsid w:val="00351BFC"/>
    <w:rsid w:val="00352998"/>
    <w:rsid w:val="00353263"/>
    <w:rsid w:val="00355133"/>
    <w:rsid w:val="00357F63"/>
    <w:rsid w:val="003612FA"/>
    <w:rsid w:val="003620AA"/>
    <w:rsid w:val="00364F6E"/>
    <w:rsid w:val="003656C8"/>
    <w:rsid w:val="00365CAC"/>
    <w:rsid w:val="0036626B"/>
    <w:rsid w:val="003674B6"/>
    <w:rsid w:val="00370745"/>
    <w:rsid w:val="0037192E"/>
    <w:rsid w:val="0037758A"/>
    <w:rsid w:val="00380C7A"/>
    <w:rsid w:val="00381B40"/>
    <w:rsid w:val="00381DF3"/>
    <w:rsid w:val="00382203"/>
    <w:rsid w:val="0038407B"/>
    <w:rsid w:val="003847FC"/>
    <w:rsid w:val="0038553F"/>
    <w:rsid w:val="0038703C"/>
    <w:rsid w:val="0039304F"/>
    <w:rsid w:val="003934FC"/>
    <w:rsid w:val="00393D85"/>
    <w:rsid w:val="00393F87"/>
    <w:rsid w:val="003962D0"/>
    <w:rsid w:val="00396FF8"/>
    <w:rsid w:val="00397B0B"/>
    <w:rsid w:val="003A005E"/>
    <w:rsid w:val="003A3A0E"/>
    <w:rsid w:val="003A5026"/>
    <w:rsid w:val="003A63FB"/>
    <w:rsid w:val="003A64D0"/>
    <w:rsid w:val="003A76AB"/>
    <w:rsid w:val="003B546A"/>
    <w:rsid w:val="003B7B1C"/>
    <w:rsid w:val="003B7FB7"/>
    <w:rsid w:val="003C028C"/>
    <w:rsid w:val="003C503A"/>
    <w:rsid w:val="003C709B"/>
    <w:rsid w:val="003D0350"/>
    <w:rsid w:val="003D6733"/>
    <w:rsid w:val="003D78BB"/>
    <w:rsid w:val="003E0410"/>
    <w:rsid w:val="003E43B6"/>
    <w:rsid w:val="003E4538"/>
    <w:rsid w:val="003F2EA7"/>
    <w:rsid w:val="003F4CB8"/>
    <w:rsid w:val="003F7E7A"/>
    <w:rsid w:val="004002FA"/>
    <w:rsid w:val="004046E8"/>
    <w:rsid w:val="00405CCB"/>
    <w:rsid w:val="004060AF"/>
    <w:rsid w:val="00407185"/>
    <w:rsid w:val="00410D33"/>
    <w:rsid w:val="00412EDF"/>
    <w:rsid w:val="004137ED"/>
    <w:rsid w:val="004146FB"/>
    <w:rsid w:val="00421007"/>
    <w:rsid w:val="00423253"/>
    <w:rsid w:val="00425C9F"/>
    <w:rsid w:val="004266BC"/>
    <w:rsid w:val="00431FFE"/>
    <w:rsid w:val="00432B98"/>
    <w:rsid w:val="00436E00"/>
    <w:rsid w:val="00437E71"/>
    <w:rsid w:val="004409AF"/>
    <w:rsid w:val="004413D6"/>
    <w:rsid w:val="00441ECF"/>
    <w:rsid w:val="00441EFD"/>
    <w:rsid w:val="00443B71"/>
    <w:rsid w:val="00445472"/>
    <w:rsid w:val="004473BF"/>
    <w:rsid w:val="0045366D"/>
    <w:rsid w:val="0045419B"/>
    <w:rsid w:val="00455147"/>
    <w:rsid w:val="004574BA"/>
    <w:rsid w:val="00457801"/>
    <w:rsid w:val="0046054E"/>
    <w:rsid w:val="00461843"/>
    <w:rsid w:val="00461D8D"/>
    <w:rsid w:val="00462908"/>
    <w:rsid w:val="00462F09"/>
    <w:rsid w:val="00463FB1"/>
    <w:rsid w:val="004642E6"/>
    <w:rsid w:val="0046592A"/>
    <w:rsid w:val="00466D9E"/>
    <w:rsid w:val="00467301"/>
    <w:rsid w:val="004674C1"/>
    <w:rsid w:val="00467DD2"/>
    <w:rsid w:val="00472264"/>
    <w:rsid w:val="00473E7A"/>
    <w:rsid w:val="004808FF"/>
    <w:rsid w:val="00483739"/>
    <w:rsid w:val="00484FBB"/>
    <w:rsid w:val="00492DB4"/>
    <w:rsid w:val="00493325"/>
    <w:rsid w:val="00495216"/>
    <w:rsid w:val="004A07CF"/>
    <w:rsid w:val="004A0D35"/>
    <w:rsid w:val="004A1242"/>
    <w:rsid w:val="004A1885"/>
    <w:rsid w:val="004A204E"/>
    <w:rsid w:val="004A2B74"/>
    <w:rsid w:val="004A4327"/>
    <w:rsid w:val="004A4493"/>
    <w:rsid w:val="004A6C7C"/>
    <w:rsid w:val="004A6CA9"/>
    <w:rsid w:val="004B0B7F"/>
    <w:rsid w:val="004B2B0A"/>
    <w:rsid w:val="004B3059"/>
    <w:rsid w:val="004B768C"/>
    <w:rsid w:val="004C4F77"/>
    <w:rsid w:val="004C7B97"/>
    <w:rsid w:val="004D1392"/>
    <w:rsid w:val="004D1C53"/>
    <w:rsid w:val="004D4F6F"/>
    <w:rsid w:val="004D5556"/>
    <w:rsid w:val="004D6C7C"/>
    <w:rsid w:val="004D6E28"/>
    <w:rsid w:val="004D6E73"/>
    <w:rsid w:val="004E1580"/>
    <w:rsid w:val="004F02DE"/>
    <w:rsid w:val="00500D96"/>
    <w:rsid w:val="0050156F"/>
    <w:rsid w:val="005102A2"/>
    <w:rsid w:val="00512753"/>
    <w:rsid w:val="00513342"/>
    <w:rsid w:val="00520CA7"/>
    <w:rsid w:val="005211F3"/>
    <w:rsid w:val="005227BE"/>
    <w:rsid w:val="005248BC"/>
    <w:rsid w:val="005250F1"/>
    <w:rsid w:val="00526734"/>
    <w:rsid w:val="0053217D"/>
    <w:rsid w:val="00535D76"/>
    <w:rsid w:val="00536962"/>
    <w:rsid w:val="00540468"/>
    <w:rsid w:val="00541354"/>
    <w:rsid w:val="0054281F"/>
    <w:rsid w:val="0054381B"/>
    <w:rsid w:val="00543E52"/>
    <w:rsid w:val="00547502"/>
    <w:rsid w:val="00551DB2"/>
    <w:rsid w:val="005520F2"/>
    <w:rsid w:val="0055331F"/>
    <w:rsid w:val="005542BC"/>
    <w:rsid w:val="00554596"/>
    <w:rsid w:val="00554A39"/>
    <w:rsid w:val="00563346"/>
    <w:rsid w:val="005651AF"/>
    <w:rsid w:val="00566A81"/>
    <w:rsid w:val="00567111"/>
    <w:rsid w:val="0057381E"/>
    <w:rsid w:val="00574F9D"/>
    <w:rsid w:val="00575497"/>
    <w:rsid w:val="00577481"/>
    <w:rsid w:val="00577AE1"/>
    <w:rsid w:val="00583E93"/>
    <w:rsid w:val="0058648A"/>
    <w:rsid w:val="00587586"/>
    <w:rsid w:val="00592AE9"/>
    <w:rsid w:val="00594CF0"/>
    <w:rsid w:val="005957C2"/>
    <w:rsid w:val="00595E75"/>
    <w:rsid w:val="00597242"/>
    <w:rsid w:val="00597346"/>
    <w:rsid w:val="005A0869"/>
    <w:rsid w:val="005A0ACF"/>
    <w:rsid w:val="005A3295"/>
    <w:rsid w:val="005A60F7"/>
    <w:rsid w:val="005B2122"/>
    <w:rsid w:val="005B37E7"/>
    <w:rsid w:val="005B57F1"/>
    <w:rsid w:val="005C19BE"/>
    <w:rsid w:val="005C72DD"/>
    <w:rsid w:val="005C75B1"/>
    <w:rsid w:val="005D0C2B"/>
    <w:rsid w:val="005D0C82"/>
    <w:rsid w:val="005D35E6"/>
    <w:rsid w:val="005D6EB9"/>
    <w:rsid w:val="005D741C"/>
    <w:rsid w:val="005E111B"/>
    <w:rsid w:val="005E11B8"/>
    <w:rsid w:val="005E130B"/>
    <w:rsid w:val="005E1D2E"/>
    <w:rsid w:val="005F0955"/>
    <w:rsid w:val="005F11D4"/>
    <w:rsid w:val="005F4056"/>
    <w:rsid w:val="005F569A"/>
    <w:rsid w:val="005F5C6A"/>
    <w:rsid w:val="005F6839"/>
    <w:rsid w:val="005F690A"/>
    <w:rsid w:val="00603E06"/>
    <w:rsid w:val="00605E9C"/>
    <w:rsid w:val="00606107"/>
    <w:rsid w:val="006068FE"/>
    <w:rsid w:val="006103AC"/>
    <w:rsid w:val="006107E2"/>
    <w:rsid w:val="0061174D"/>
    <w:rsid w:val="0061444E"/>
    <w:rsid w:val="00621C01"/>
    <w:rsid w:val="0062332D"/>
    <w:rsid w:val="0062372B"/>
    <w:rsid w:val="00623752"/>
    <w:rsid w:val="00625CC1"/>
    <w:rsid w:val="006300D9"/>
    <w:rsid w:val="00630D73"/>
    <w:rsid w:val="00630F11"/>
    <w:rsid w:val="00631157"/>
    <w:rsid w:val="00632D4C"/>
    <w:rsid w:val="00634E10"/>
    <w:rsid w:val="00636BF5"/>
    <w:rsid w:val="00637B3F"/>
    <w:rsid w:val="00640D5B"/>
    <w:rsid w:val="00641B07"/>
    <w:rsid w:val="00641BF1"/>
    <w:rsid w:val="00644C44"/>
    <w:rsid w:val="00646612"/>
    <w:rsid w:val="00646F45"/>
    <w:rsid w:val="00650F9D"/>
    <w:rsid w:val="0065151F"/>
    <w:rsid w:val="0065212B"/>
    <w:rsid w:val="006538C3"/>
    <w:rsid w:val="00656054"/>
    <w:rsid w:val="0065640E"/>
    <w:rsid w:val="00656DBD"/>
    <w:rsid w:val="00660AB1"/>
    <w:rsid w:val="00661820"/>
    <w:rsid w:val="00662AB0"/>
    <w:rsid w:val="00664486"/>
    <w:rsid w:val="00665DA2"/>
    <w:rsid w:val="00667B3F"/>
    <w:rsid w:val="006710F8"/>
    <w:rsid w:val="00676BF9"/>
    <w:rsid w:val="00676DC0"/>
    <w:rsid w:val="006816D3"/>
    <w:rsid w:val="00683BF5"/>
    <w:rsid w:val="00684B0A"/>
    <w:rsid w:val="00693765"/>
    <w:rsid w:val="00693B86"/>
    <w:rsid w:val="00693CD2"/>
    <w:rsid w:val="00694A4E"/>
    <w:rsid w:val="0069520A"/>
    <w:rsid w:val="00697C09"/>
    <w:rsid w:val="00697C0B"/>
    <w:rsid w:val="006A0708"/>
    <w:rsid w:val="006A0D83"/>
    <w:rsid w:val="006A10BD"/>
    <w:rsid w:val="006A19F6"/>
    <w:rsid w:val="006A1EC4"/>
    <w:rsid w:val="006A37AB"/>
    <w:rsid w:val="006A4BEF"/>
    <w:rsid w:val="006A56B7"/>
    <w:rsid w:val="006A5785"/>
    <w:rsid w:val="006A5ABC"/>
    <w:rsid w:val="006A7249"/>
    <w:rsid w:val="006B0494"/>
    <w:rsid w:val="006B12D9"/>
    <w:rsid w:val="006B2925"/>
    <w:rsid w:val="006B3782"/>
    <w:rsid w:val="006B70DD"/>
    <w:rsid w:val="006C1CFC"/>
    <w:rsid w:val="006C3493"/>
    <w:rsid w:val="006C52E0"/>
    <w:rsid w:val="006D0EF2"/>
    <w:rsid w:val="006D1563"/>
    <w:rsid w:val="006D16C7"/>
    <w:rsid w:val="006D2EF0"/>
    <w:rsid w:val="006D4706"/>
    <w:rsid w:val="006D7475"/>
    <w:rsid w:val="006E0215"/>
    <w:rsid w:val="006E3AEC"/>
    <w:rsid w:val="006E4E3E"/>
    <w:rsid w:val="006E79F9"/>
    <w:rsid w:val="006F4816"/>
    <w:rsid w:val="006F557C"/>
    <w:rsid w:val="006F5754"/>
    <w:rsid w:val="006F5AB1"/>
    <w:rsid w:val="006F5F50"/>
    <w:rsid w:val="00700ED1"/>
    <w:rsid w:val="00701B12"/>
    <w:rsid w:val="00702446"/>
    <w:rsid w:val="00702D04"/>
    <w:rsid w:val="00704541"/>
    <w:rsid w:val="00704A26"/>
    <w:rsid w:val="00707E40"/>
    <w:rsid w:val="00721BAF"/>
    <w:rsid w:val="007257B5"/>
    <w:rsid w:val="00726133"/>
    <w:rsid w:val="00726BB3"/>
    <w:rsid w:val="00730C09"/>
    <w:rsid w:val="00731E71"/>
    <w:rsid w:val="00732EBF"/>
    <w:rsid w:val="00734903"/>
    <w:rsid w:val="0073495A"/>
    <w:rsid w:val="00737787"/>
    <w:rsid w:val="00740FFF"/>
    <w:rsid w:val="00745E42"/>
    <w:rsid w:val="00750197"/>
    <w:rsid w:val="00750B64"/>
    <w:rsid w:val="00750E93"/>
    <w:rsid w:val="007538E9"/>
    <w:rsid w:val="007543EA"/>
    <w:rsid w:val="00754417"/>
    <w:rsid w:val="00757B61"/>
    <w:rsid w:val="00760B4E"/>
    <w:rsid w:val="00761794"/>
    <w:rsid w:val="00761E60"/>
    <w:rsid w:val="00762F03"/>
    <w:rsid w:val="00764E2B"/>
    <w:rsid w:val="00767E89"/>
    <w:rsid w:val="00770503"/>
    <w:rsid w:val="00771F01"/>
    <w:rsid w:val="00773EBB"/>
    <w:rsid w:val="00782D25"/>
    <w:rsid w:val="0078394F"/>
    <w:rsid w:val="00784952"/>
    <w:rsid w:val="007900E4"/>
    <w:rsid w:val="0079052A"/>
    <w:rsid w:val="007927A0"/>
    <w:rsid w:val="007931A2"/>
    <w:rsid w:val="00795A5A"/>
    <w:rsid w:val="0079774A"/>
    <w:rsid w:val="007A07B7"/>
    <w:rsid w:val="007A3053"/>
    <w:rsid w:val="007A3B51"/>
    <w:rsid w:val="007A48D1"/>
    <w:rsid w:val="007A700B"/>
    <w:rsid w:val="007A7892"/>
    <w:rsid w:val="007C3881"/>
    <w:rsid w:val="007C3F74"/>
    <w:rsid w:val="007C676D"/>
    <w:rsid w:val="007C75FB"/>
    <w:rsid w:val="007D44A5"/>
    <w:rsid w:val="007D468B"/>
    <w:rsid w:val="007D7B3F"/>
    <w:rsid w:val="007E2A53"/>
    <w:rsid w:val="007E40F3"/>
    <w:rsid w:val="007E5299"/>
    <w:rsid w:val="007F0F53"/>
    <w:rsid w:val="007F1CAF"/>
    <w:rsid w:val="007F382D"/>
    <w:rsid w:val="007F5B92"/>
    <w:rsid w:val="007F5E04"/>
    <w:rsid w:val="008036F9"/>
    <w:rsid w:val="00804AC0"/>
    <w:rsid w:val="0080530D"/>
    <w:rsid w:val="00807205"/>
    <w:rsid w:val="00807D54"/>
    <w:rsid w:val="008104C5"/>
    <w:rsid w:val="00812CB1"/>
    <w:rsid w:val="00812E27"/>
    <w:rsid w:val="008133CD"/>
    <w:rsid w:val="008150FC"/>
    <w:rsid w:val="008158B9"/>
    <w:rsid w:val="00816A27"/>
    <w:rsid w:val="008236DB"/>
    <w:rsid w:val="00823BF4"/>
    <w:rsid w:val="00824264"/>
    <w:rsid w:val="0082455C"/>
    <w:rsid w:val="008275EB"/>
    <w:rsid w:val="00831298"/>
    <w:rsid w:val="00831A5B"/>
    <w:rsid w:val="0083582E"/>
    <w:rsid w:val="00836310"/>
    <w:rsid w:val="00843661"/>
    <w:rsid w:val="0085095C"/>
    <w:rsid w:val="00850D46"/>
    <w:rsid w:val="0085157B"/>
    <w:rsid w:val="00852341"/>
    <w:rsid w:val="00852446"/>
    <w:rsid w:val="008605DF"/>
    <w:rsid w:val="00864EA5"/>
    <w:rsid w:val="00864F52"/>
    <w:rsid w:val="00865346"/>
    <w:rsid w:val="00866DDA"/>
    <w:rsid w:val="008675B0"/>
    <w:rsid w:val="00871CC4"/>
    <w:rsid w:val="00873FD0"/>
    <w:rsid w:val="00874376"/>
    <w:rsid w:val="00880D92"/>
    <w:rsid w:val="008826BC"/>
    <w:rsid w:val="0088306B"/>
    <w:rsid w:val="00883D88"/>
    <w:rsid w:val="008870B6"/>
    <w:rsid w:val="00887BB3"/>
    <w:rsid w:val="00887DE2"/>
    <w:rsid w:val="008964FA"/>
    <w:rsid w:val="00896AB3"/>
    <w:rsid w:val="00896EDF"/>
    <w:rsid w:val="00897018"/>
    <w:rsid w:val="008A37B6"/>
    <w:rsid w:val="008A3D6C"/>
    <w:rsid w:val="008A4389"/>
    <w:rsid w:val="008A5A5A"/>
    <w:rsid w:val="008A62EB"/>
    <w:rsid w:val="008A73FC"/>
    <w:rsid w:val="008B20B3"/>
    <w:rsid w:val="008B570D"/>
    <w:rsid w:val="008C1665"/>
    <w:rsid w:val="008C238B"/>
    <w:rsid w:val="008C498D"/>
    <w:rsid w:val="008C6B7E"/>
    <w:rsid w:val="008C73F8"/>
    <w:rsid w:val="008D3677"/>
    <w:rsid w:val="008D6790"/>
    <w:rsid w:val="008D6983"/>
    <w:rsid w:val="008D7018"/>
    <w:rsid w:val="008E209A"/>
    <w:rsid w:val="008E5904"/>
    <w:rsid w:val="008E7ECF"/>
    <w:rsid w:val="008F06A6"/>
    <w:rsid w:val="008F2F6E"/>
    <w:rsid w:val="008F3332"/>
    <w:rsid w:val="008F410B"/>
    <w:rsid w:val="008F49AB"/>
    <w:rsid w:val="008F4AFD"/>
    <w:rsid w:val="008F5E1A"/>
    <w:rsid w:val="0090012D"/>
    <w:rsid w:val="00900FFB"/>
    <w:rsid w:val="00901976"/>
    <w:rsid w:val="00904107"/>
    <w:rsid w:val="00905A90"/>
    <w:rsid w:val="00906F09"/>
    <w:rsid w:val="009120EC"/>
    <w:rsid w:val="009144C1"/>
    <w:rsid w:val="009145C8"/>
    <w:rsid w:val="00914B2F"/>
    <w:rsid w:val="00914CC9"/>
    <w:rsid w:val="00916C5F"/>
    <w:rsid w:val="009209A8"/>
    <w:rsid w:val="00921AD7"/>
    <w:rsid w:val="00924B17"/>
    <w:rsid w:val="00924E67"/>
    <w:rsid w:val="00925F1B"/>
    <w:rsid w:val="00927ADC"/>
    <w:rsid w:val="00927DBB"/>
    <w:rsid w:val="00931F34"/>
    <w:rsid w:val="009331E4"/>
    <w:rsid w:val="0093431E"/>
    <w:rsid w:val="00936344"/>
    <w:rsid w:val="00937724"/>
    <w:rsid w:val="00944B81"/>
    <w:rsid w:val="00946E06"/>
    <w:rsid w:val="009470F8"/>
    <w:rsid w:val="00947354"/>
    <w:rsid w:val="00947C47"/>
    <w:rsid w:val="0095081C"/>
    <w:rsid w:val="009513B8"/>
    <w:rsid w:val="00951858"/>
    <w:rsid w:val="00953ADA"/>
    <w:rsid w:val="00956822"/>
    <w:rsid w:val="0095778E"/>
    <w:rsid w:val="009600DD"/>
    <w:rsid w:val="00961C91"/>
    <w:rsid w:val="00964E8E"/>
    <w:rsid w:val="00965D2A"/>
    <w:rsid w:val="009663C5"/>
    <w:rsid w:val="00966462"/>
    <w:rsid w:val="00966841"/>
    <w:rsid w:val="00966C16"/>
    <w:rsid w:val="00971F79"/>
    <w:rsid w:val="009726B9"/>
    <w:rsid w:val="00973E94"/>
    <w:rsid w:val="0097531E"/>
    <w:rsid w:val="00976C74"/>
    <w:rsid w:val="0098209C"/>
    <w:rsid w:val="00983208"/>
    <w:rsid w:val="00983544"/>
    <w:rsid w:val="00991008"/>
    <w:rsid w:val="00991B0D"/>
    <w:rsid w:val="00992789"/>
    <w:rsid w:val="00992FAC"/>
    <w:rsid w:val="00993523"/>
    <w:rsid w:val="009949C6"/>
    <w:rsid w:val="009A742D"/>
    <w:rsid w:val="009B076C"/>
    <w:rsid w:val="009B3719"/>
    <w:rsid w:val="009B38AE"/>
    <w:rsid w:val="009B4808"/>
    <w:rsid w:val="009B57DD"/>
    <w:rsid w:val="009B5A25"/>
    <w:rsid w:val="009C0BAB"/>
    <w:rsid w:val="009C0F91"/>
    <w:rsid w:val="009C2D0B"/>
    <w:rsid w:val="009C39A2"/>
    <w:rsid w:val="009C4D19"/>
    <w:rsid w:val="009C6E87"/>
    <w:rsid w:val="009C70AA"/>
    <w:rsid w:val="009D1F17"/>
    <w:rsid w:val="009D21D3"/>
    <w:rsid w:val="009D6CCD"/>
    <w:rsid w:val="009E11EA"/>
    <w:rsid w:val="009E51E1"/>
    <w:rsid w:val="009E5876"/>
    <w:rsid w:val="009E6DAE"/>
    <w:rsid w:val="009F1983"/>
    <w:rsid w:val="00A011EE"/>
    <w:rsid w:val="00A0271A"/>
    <w:rsid w:val="00A02C62"/>
    <w:rsid w:val="00A0708C"/>
    <w:rsid w:val="00A07AC9"/>
    <w:rsid w:val="00A107C9"/>
    <w:rsid w:val="00A11485"/>
    <w:rsid w:val="00A13D2E"/>
    <w:rsid w:val="00A142F6"/>
    <w:rsid w:val="00A24A2C"/>
    <w:rsid w:val="00A32A06"/>
    <w:rsid w:val="00A32FA8"/>
    <w:rsid w:val="00A406B0"/>
    <w:rsid w:val="00A431C1"/>
    <w:rsid w:val="00A4466D"/>
    <w:rsid w:val="00A45C3F"/>
    <w:rsid w:val="00A46041"/>
    <w:rsid w:val="00A476AC"/>
    <w:rsid w:val="00A47D59"/>
    <w:rsid w:val="00A47EEC"/>
    <w:rsid w:val="00A51AB5"/>
    <w:rsid w:val="00A52BFE"/>
    <w:rsid w:val="00A53821"/>
    <w:rsid w:val="00A579AD"/>
    <w:rsid w:val="00A629E7"/>
    <w:rsid w:val="00A62B8D"/>
    <w:rsid w:val="00A63703"/>
    <w:rsid w:val="00A64A15"/>
    <w:rsid w:val="00A65A7C"/>
    <w:rsid w:val="00A674D0"/>
    <w:rsid w:val="00A725A7"/>
    <w:rsid w:val="00A738AB"/>
    <w:rsid w:val="00A73B64"/>
    <w:rsid w:val="00A75E57"/>
    <w:rsid w:val="00A7773A"/>
    <w:rsid w:val="00A8064C"/>
    <w:rsid w:val="00A81789"/>
    <w:rsid w:val="00A84EE4"/>
    <w:rsid w:val="00A858A8"/>
    <w:rsid w:val="00A958E4"/>
    <w:rsid w:val="00A96666"/>
    <w:rsid w:val="00A975B7"/>
    <w:rsid w:val="00AA43DF"/>
    <w:rsid w:val="00AA73DF"/>
    <w:rsid w:val="00AA7B80"/>
    <w:rsid w:val="00AB0001"/>
    <w:rsid w:val="00AB25E7"/>
    <w:rsid w:val="00AB2FC6"/>
    <w:rsid w:val="00AB3636"/>
    <w:rsid w:val="00AB53AE"/>
    <w:rsid w:val="00AB745E"/>
    <w:rsid w:val="00AC1D10"/>
    <w:rsid w:val="00AC6706"/>
    <w:rsid w:val="00AD0AC9"/>
    <w:rsid w:val="00AD0F44"/>
    <w:rsid w:val="00AD10B9"/>
    <w:rsid w:val="00AD2E46"/>
    <w:rsid w:val="00AD312E"/>
    <w:rsid w:val="00AD3AAC"/>
    <w:rsid w:val="00AD47FD"/>
    <w:rsid w:val="00AD4DC1"/>
    <w:rsid w:val="00AD5A25"/>
    <w:rsid w:val="00AD64F0"/>
    <w:rsid w:val="00AD6EDC"/>
    <w:rsid w:val="00AD7B5C"/>
    <w:rsid w:val="00AE281D"/>
    <w:rsid w:val="00AE30DA"/>
    <w:rsid w:val="00AE3DC7"/>
    <w:rsid w:val="00AE4691"/>
    <w:rsid w:val="00AE50CC"/>
    <w:rsid w:val="00AE59EE"/>
    <w:rsid w:val="00AE5B19"/>
    <w:rsid w:val="00AE6D71"/>
    <w:rsid w:val="00AF109D"/>
    <w:rsid w:val="00AF2DD8"/>
    <w:rsid w:val="00AF369F"/>
    <w:rsid w:val="00AF5198"/>
    <w:rsid w:val="00AF553A"/>
    <w:rsid w:val="00AF7CBB"/>
    <w:rsid w:val="00B014EF"/>
    <w:rsid w:val="00B020A3"/>
    <w:rsid w:val="00B0225C"/>
    <w:rsid w:val="00B025FC"/>
    <w:rsid w:val="00B04A54"/>
    <w:rsid w:val="00B064DD"/>
    <w:rsid w:val="00B065D0"/>
    <w:rsid w:val="00B06D7E"/>
    <w:rsid w:val="00B1078D"/>
    <w:rsid w:val="00B17130"/>
    <w:rsid w:val="00B17C7E"/>
    <w:rsid w:val="00B23383"/>
    <w:rsid w:val="00B2358D"/>
    <w:rsid w:val="00B238B7"/>
    <w:rsid w:val="00B263D7"/>
    <w:rsid w:val="00B26E2C"/>
    <w:rsid w:val="00B305C0"/>
    <w:rsid w:val="00B3086B"/>
    <w:rsid w:val="00B30B6C"/>
    <w:rsid w:val="00B31474"/>
    <w:rsid w:val="00B32C85"/>
    <w:rsid w:val="00B34191"/>
    <w:rsid w:val="00B35AD0"/>
    <w:rsid w:val="00B36604"/>
    <w:rsid w:val="00B4106E"/>
    <w:rsid w:val="00B41A49"/>
    <w:rsid w:val="00B429A2"/>
    <w:rsid w:val="00B44C44"/>
    <w:rsid w:val="00B5116B"/>
    <w:rsid w:val="00B52B27"/>
    <w:rsid w:val="00B53281"/>
    <w:rsid w:val="00B53D15"/>
    <w:rsid w:val="00B550D8"/>
    <w:rsid w:val="00B561E3"/>
    <w:rsid w:val="00B5678E"/>
    <w:rsid w:val="00B56A8E"/>
    <w:rsid w:val="00B5725B"/>
    <w:rsid w:val="00B618B7"/>
    <w:rsid w:val="00B635F5"/>
    <w:rsid w:val="00B657B7"/>
    <w:rsid w:val="00B7592D"/>
    <w:rsid w:val="00B7679D"/>
    <w:rsid w:val="00B76F70"/>
    <w:rsid w:val="00B811B2"/>
    <w:rsid w:val="00B821B3"/>
    <w:rsid w:val="00B8627D"/>
    <w:rsid w:val="00B8686C"/>
    <w:rsid w:val="00B9262D"/>
    <w:rsid w:val="00B92638"/>
    <w:rsid w:val="00B926EF"/>
    <w:rsid w:val="00B931F2"/>
    <w:rsid w:val="00B93CEF"/>
    <w:rsid w:val="00B97A34"/>
    <w:rsid w:val="00BA0027"/>
    <w:rsid w:val="00BA00AC"/>
    <w:rsid w:val="00BA2837"/>
    <w:rsid w:val="00BA64D9"/>
    <w:rsid w:val="00BB224D"/>
    <w:rsid w:val="00BB61E7"/>
    <w:rsid w:val="00BB75EE"/>
    <w:rsid w:val="00BC3373"/>
    <w:rsid w:val="00BC43E7"/>
    <w:rsid w:val="00BC568B"/>
    <w:rsid w:val="00BD133D"/>
    <w:rsid w:val="00BD4F65"/>
    <w:rsid w:val="00BD6502"/>
    <w:rsid w:val="00BD6BA0"/>
    <w:rsid w:val="00BE1BF9"/>
    <w:rsid w:val="00BE1D71"/>
    <w:rsid w:val="00BE6727"/>
    <w:rsid w:val="00BE7EBF"/>
    <w:rsid w:val="00BF0E34"/>
    <w:rsid w:val="00BF7DD1"/>
    <w:rsid w:val="00C037AE"/>
    <w:rsid w:val="00C11AD8"/>
    <w:rsid w:val="00C11FC7"/>
    <w:rsid w:val="00C1257D"/>
    <w:rsid w:val="00C15074"/>
    <w:rsid w:val="00C15FEE"/>
    <w:rsid w:val="00C1630B"/>
    <w:rsid w:val="00C16E6A"/>
    <w:rsid w:val="00C224BB"/>
    <w:rsid w:val="00C2502D"/>
    <w:rsid w:val="00C31FC7"/>
    <w:rsid w:val="00C324CC"/>
    <w:rsid w:val="00C32549"/>
    <w:rsid w:val="00C32FC3"/>
    <w:rsid w:val="00C334D7"/>
    <w:rsid w:val="00C35070"/>
    <w:rsid w:val="00C379D4"/>
    <w:rsid w:val="00C42805"/>
    <w:rsid w:val="00C4333C"/>
    <w:rsid w:val="00C43440"/>
    <w:rsid w:val="00C4492D"/>
    <w:rsid w:val="00C451D0"/>
    <w:rsid w:val="00C453E6"/>
    <w:rsid w:val="00C45724"/>
    <w:rsid w:val="00C50054"/>
    <w:rsid w:val="00C50808"/>
    <w:rsid w:val="00C51844"/>
    <w:rsid w:val="00C60C87"/>
    <w:rsid w:val="00C619BE"/>
    <w:rsid w:val="00C6249E"/>
    <w:rsid w:val="00C62575"/>
    <w:rsid w:val="00C62BF1"/>
    <w:rsid w:val="00C64804"/>
    <w:rsid w:val="00C65578"/>
    <w:rsid w:val="00C65AB0"/>
    <w:rsid w:val="00C674D9"/>
    <w:rsid w:val="00C67B41"/>
    <w:rsid w:val="00C70F4B"/>
    <w:rsid w:val="00C720A5"/>
    <w:rsid w:val="00C74218"/>
    <w:rsid w:val="00C75288"/>
    <w:rsid w:val="00C7672A"/>
    <w:rsid w:val="00C767D7"/>
    <w:rsid w:val="00C822CA"/>
    <w:rsid w:val="00C82CEC"/>
    <w:rsid w:val="00C83101"/>
    <w:rsid w:val="00C8527D"/>
    <w:rsid w:val="00C85E81"/>
    <w:rsid w:val="00C93F54"/>
    <w:rsid w:val="00C9428E"/>
    <w:rsid w:val="00C95F7B"/>
    <w:rsid w:val="00CA1D87"/>
    <w:rsid w:val="00CA1E93"/>
    <w:rsid w:val="00CA470B"/>
    <w:rsid w:val="00CA6593"/>
    <w:rsid w:val="00CA7972"/>
    <w:rsid w:val="00CB289F"/>
    <w:rsid w:val="00CB4945"/>
    <w:rsid w:val="00CB7377"/>
    <w:rsid w:val="00CC0719"/>
    <w:rsid w:val="00CC3522"/>
    <w:rsid w:val="00CC6ECB"/>
    <w:rsid w:val="00CC79B6"/>
    <w:rsid w:val="00CD07F3"/>
    <w:rsid w:val="00CD285D"/>
    <w:rsid w:val="00CD3068"/>
    <w:rsid w:val="00CD3BAD"/>
    <w:rsid w:val="00CD56EC"/>
    <w:rsid w:val="00CD71C3"/>
    <w:rsid w:val="00CE08D4"/>
    <w:rsid w:val="00CE170A"/>
    <w:rsid w:val="00CE39CF"/>
    <w:rsid w:val="00CE4542"/>
    <w:rsid w:val="00CF2369"/>
    <w:rsid w:val="00CF3ABF"/>
    <w:rsid w:val="00CF3E2C"/>
    <w:rsid w:val="00CF498B"/>
    <w:rsid w:val="00CF6453"/>
    <w:rsid w:val="00CF6AD9"/>
    <w:rsid w:val="00D00983"/>
    <w:rsid w:val="00D078C7"/>
    <w:rsid w:val="00D07B2D"/>
    <w:rsid w:val="00D1116C"/>
    <w:rsid w:val="00D13C12"/>
    <w:rsid w:val="00D1494D"/>
    <w:rsid w:val="00D16EB1"/>
    <w:rsid w:val="00D1738E"/>
    <w:rsid w:val="00D173DB"/>
    <w:rsid w:val="00D17754"/>
    <w:rsid w:val="00D251BD"/>
    <w:rsid w:val="00D27331"/>
    <w:rsid w:val="00D2771F"/>
    <w:rsid w:val="00D306B0"/>
    <w:rsid w:val="00D30DFA"/>
    <w:rsid w:val="00D32EEB"/>
    <w:rsid w:val="00D34602"/>
    <w:rsid w:val="00D36F7C"/>
    <w:rsid w:val="00D414B8"/>
    <w:rsid w:val="00D42E90"/>
    <w:rsid w:val="00D45407"/>
    <w:rsid w:val="00D45DD7"/>
    <w:rsid w:val="00D46EFC"/>
    <w:rsid w:val="00D5003A"/>
    <w:rsid w:val="00D50609"/>
    <w:rsid w:val="00D5082E"/>
    <w:rsid w:val="00D51C73"/>
    <w:rsid w:val="00D54EB2"/>
    <w:rsid w:val="00D551EE"/>
    <w:rsid w:val="00D615EA"/>
    <w:rsid w:val="00D62666"/>
    <w:rsid w:val="00D6420A"/>
    <w:rsid w:val="00D648ED"/>
    <w:rsid w:val="00D6669A"/>
    <w:rsid w:val="00D6674B"/>
    <w:rsid w:val="00D72663"/>
    <w:rsid w:val="00D72A94"/>
    <w:rsid w:val="00D74564"/>
    <w:rsid w:val="00D76476"/>
    <w:rsid w:val="00D810EB"/>
    <w:rsid w:val="00D832B3"/>
    <w:rsid w:val="00D9226A"/>
    <w:rsid w:val="00D94381"/>
    <w:rsid w:val="00D94E93"/>
    <w:rsid w:val="00D967B6"/>
    <w:rsid w:val="00DA2636"/>
    <w:rsid w:val="00DA2989"/>
    <w:rsid w:val="00DA4FBA"/>
    <w:rsid w:val="00DA50A7"/>
    <w:rsid w:val="00DA757C"/>
    <w:rsid w:val="00DB2D61"/>
    <w:rsid w:val="00DB6F81"/>
    <w:rsid w:val="00DC023B"/>
    <w:rsid w:val="00DC24E0"/>
    <w:rsid w:val="00DC4394"/>
    <w:rsid w:val="00DC5823"/>
    <w:rsid w:val="00DC7266"/>
    <w:rsid w:val="00DD0A7A"/>
    <w:rsid w:val="00DD313A"/>
    <w:rsid w:val="00DD351B"/>
    <w:rsid w:val="00DD4EE6"/>
    <w:rsid w:val="00DD7938"/>
    <w:rsid w:val="00DE2081"/>
    <w:rsid w:val="00DF1EA4"/>
    <w:rsid w:val="00DF4625"/>
    <w:rsid w:val="00DF606C"/>
    <w:rsid w:val="00DF6409"/>
    <w:rsid w:val="00DF64D1"/>
    <w:rsid w:val="00DF703D"/>
    <w:rsid w:val="00E004E0"/>
    <w:rsid w:val="00E0462C"/>
    <w:rsid w:val="00E13972"/>
    <w:rsid w:val="00E14EBD"/>
    <w:rsid w:val="00E15C92"/>
    <w:rsid w:val="00E1707C"/>
    <w:rsid w:val="00E1739A"/>
    <w:rsid w:val="00E213D9"/>
    <w:rsid w:val="00E21701"/>
    <w:rsid w:val="00E32361"/>
    <w:rsid w:val="00E34D3B"/>
    <w:rsid w:val="00E364F4"/>
    <w:rsid w:val="00E36795"/>
    <w:rsid w:val="00E37D84"/>
    <w:rsid w:val="00E40254"/>
    <w:rsid w:val="00E41F28"/>
    <w:rsid w:val="00E45056"/>
    <w:rsid w:val="00E4726C"/>
    <w:rsid w:val="00E51C87"/>
    <w:rsid w:val="00E55CEA"/>
    <w:rsid w:val="00E56169"/>
    <w:rsid w:val="00E616EF"/>
    <w:rsid w:val="00E62424"/>
    <w:rsid w:val="00E6300F"/>
    <w:rsid w:val="00E652A4"/>
    <w:rsid w:val="00E70711"/>
    <w:rsid w:val="00E70D4A"/>
    <w:rsid w:val="00E720E5"/>
    <w:rsid w:val="00E731A1"/>
    <w:rsid w:val="00E74139"/>
    <w:rsid w:val="00E74244"/>
    <w:rsid w:val="00E77141"/>
    <w:rsid w:val="00E8030D"/>
    <w:rsid w:val="00E81D53"/>
    <w:rsid w:val="00E82AED"/>
    <w:rsid w:val="00E85DA9"/>
    <w:rsid w:val="00E876FE"/>
    <w:rsid w:val="00E90714"/>
    <w:rsid w:val="00E95F6D"/>
    <w:rsid w:val="00E96F75"/>
    <w:rsid w:val="00EA0B6A"/>
    <w:rsid w:val="00EA248D"/>
    <w:rsid w:val="00EA3927"/>
    <w:rsid w:val="00EA72FA"/>
    <w:rsid w:val="00EB0689"/>
    <w:rsid w:val="00EB309C"/>
    <w:rsid w:val="00EB49E8"/>
    <w:rsid w:val="00EB524D"/>
    <w:rsid w:val="00EB58DE"/>
    <w:rsid w:val="00EB6B14"/>
    <w:rsid w:val="00EB7CB2"/>
    <w:rsid w:val="00EC181A"/>
    <w:rsid w:val="00EC1898"/>
    <w:rsid w:val="00EC204A"/>
    <w:rsid w:val="00EC2109"/>
    <w:rsid w:val="00EC2495"/>
    <w:rsid w:val="00EC3477"/>
    <w:rsid w:val="00EC4C61"/>
    <w:rsid w:val="00EC77EB"/>
    <w:rsid w:val="00ED136E"/>
    <w:rsid w:val="00ED2A04"/>
    <w:rsid w:val="00ED2F5C"/>
    <w:rsid w:val="00ED4B5C"/>
    <w:rsid w:val="00ED556A"/>
    <w:rsid w:val="00ED5BF6"/>
    <w:rsid w:val="00ED5E3B"/>
    <w:rsid w:val="00ED6A7C"/>
    <w:rsid w:val="00EE3008"/>
    <w:rsid w:val="00EE3C0C"/>
    <w:rsid w:val="00EE7073"/>
    <w:rsid w:val="00EF0025"/>
    <w:rsid w:val="00EF0823"/>
    <w:rsid w:val="00EF15AF"/>
    <w:rsid w:val="00EF2798"/>
    <w:rsid w:val="00EF566E"/>
    <w:rsid w:val="00EF5D53"/>
    <w:rsid w:val="00EF635B"/>
    <w:rsid w:val="00F00E7E"/>
    <w:rsid w:val="00F0190C"/>
    <w:rsid w:val="00F043C6"/>
    <w:rsid w:val="00F04D6D"/>
    <w:rsid w:val="00F04E3A"/>
    <w:rsid w:val="00F06070"/>
    <w:rsid w:val="00F0644F"/>
    <w:rsid w:val="00F078DA"/>
    <w:rsid w:val="00F0799F"/>
    <w:rsid w:val="00F1499E"/>
    <w:rsid w:val="00F14CC8"/>
    <w:rsid w:val="00F15026"/>
    <w:rsid w:val="00F156D1"/>
    <w:rsid w:val="00F15ADD"/>
    <w:rsid w:val="00F15BA5"/>
    <w:rsid w:val="00F16554"/>
    <w:rsid w:val="00F24B7C"/>
    <w:rsid w:val="00F25EF3"/>
    <w:rsid w:val="00F37280"/>
    <w:rsid w:val="00F37F0A"/>
    <w:rsid w:val="00F40D8A"/>
    <w:rsid w:val="00F43017"/>
    <w:rsid w:val="00F451A8"/>
    <w:rsid w:val="00F45D06"/>
    <w:rsid w:val="00F47A75"/>
    <w:rsid w:val="00F50C00"/>
    <w:rsid w:val="00F61041"/>
    <w:rsid w:val="00F61249"/>
    <w:rsid w:val="00F61F01"/>
    <w:rsid w:val="00F6330D"/>
    <w:rsid w:val="00F63F0C"/>
    <w:rsid w:val="00F642D6"/>
    <w:rsid w:val="00F6492C"/>
    <w:rsid w:val="00F64BBE"/>
    <w:rsid w:val="00F650A1"/>
    <w:rsid w:val="00F676B3"/>
    <w:rsid w:val="00F67872"/>
    <w:rsid w:val="00F73120"/>
    <w:rsid w:val="00F73F15"/>
    <w:rsid w:val="00F75998"/>
    <w:rsid w:val="00F81A1A"/>
    <w:rsid w:val="00F83934"/>
    <w:rsid w:val="00F83ABC"/>
    <w:rsid w:val="00F841E7"/>
    <w:rsid w:val="00F85D6E"/>
    <w:rsid w:val="00F93892"/>
    <w:rsid w:val="00F942BE"/>
    <w:rsid w:val="00F94FB1"/>
    <w:rsid w:val="00F966D2"/>
    <w:rsid w:val="00F96B74"/>
    <w:rsid w:val="00FA0591"/>
    <w:rsid w:val="00FA68B3"/>
    <w:rsid w:val="00FA72B4"/>
    <w:rsid w:val="00FA7D17"/>
    <w:rsid w:val="00FB06CF"/>
    <w:rsid w:val="00FB2610"/>
    <w:rsid w:val="00FB3273"/>
    <w:rsid w:val="00FB6696"/>
    <w:rsid w:val="00FB7658"/>
    <w:rsid w:val="00FB7864"/>
    <w:rsid w:val="00FC1A3D"/>
    <w:rsid w:val="00FC1C4E"/>
    <w:rsid w:val="00FC4159"/>
    <w:rsid w:val="00FC5FAA"/>
    <w:rsid w:val="00FD028A"/>
    <w:rsid w:val="00FE1BF5"/>
    <w:rsid w:val="00FE4F61"/>
    <w:rsid w:val="00FE7A90"/>
    <w:rsid w:val="00FF25F7"/>
    <w:rsid w:val="00FF77E5"/>
  </w:rsids>
  <m:mathPr>
    <m:mathFont m:val="Cambria Math"/>
    <m:brkBin m:val="before"/>
    <m:brkBinSub m:val="--"/>
    <m:smallFrac/>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4B429"/>
  <w15:docId w15:val="{B59D6558-532A-4F8D-8B5C-D931A25FE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966C1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BE1D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42BC"/>
    <w:pPr>
      <w:autoSpaceDE w:val="0"/>
      <w:autoSpaceDN w:val="0"/>
      <w:adjustRightInd w:val="0"/>
      <w:spacing w:after="0" w:line="240" w:lineRule="auto"/>
    </w:pPr>
    <w:rPr>
      <w:rFonts w:ascii="Arial" w:hAnsi="Arial" w:cs="Arial"/>
      <w:color w:val="000000"/>
      <w:sz w:val="24"/>
      <w:szCs w:val="24"/>
    </w:rPr>
  </w:style>
  <w:style w:type="character" w:styleId="Komentaronuoroda">
    <w:name w:val="annotation reference"/>
    <w:basedOn w:val="Numatytasispastraiposriftas"/>
    <w:uiPriority w:val="99"/>
    <w:semiHidden/>
    <w:unhideWhenUsed/>
    <w:rsid w:val="00ED136E"/>
    <w:rPr>
      <w:sz w:val="16"/>
      <w:szCs w:val="16"/>
    </w:rPr>
  </w:style>
  <w:style w:type="paragraph" w:styleId="Komentarotekstas">
    <w:name w:val="annotation text"/>
    <w:basedOn w:val="prastasis"/>
    <w:link w:val="KomentarotekstasDiagrama"/>
    <w:uiPriority w:val="99"/>
    <w:semiHidden/>
    <w:unhideWhenUsed/>
    <w:rsid w:val="00ED136E"/>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ED136E"/>
    <w:rPr>
      <w:sz w:val="20"/>
      <w:szCs w:val="20"/>
    </w:rPr>
  </w:style>
  <w:style w:type="paragraph" w:styleId="Komentarotema">
    <w:name w:val="annotation subject"/>
    <w:basedOn w:val="Komentarotekstas"/>
    <w:next w:val="Komentarotekstas"/>
    <w:link w:val="KomentarotemaDiagrama"/>
    <w:uiPriority w:val="99"/>
    <w:semiHidden/>
    <w:unhideWhenUsed/>
    <w:rsid w:val="00ED136E"/>
    <w:rPr>
      <w:b/>
      <w:bCs/>
    </w:rPr>
  </w:style>
  <w:style w:type="character" w:customStyle="1" w:styleId="KomentarotemaDiagrama">
    <w:name w:val="Komentaro tema Diagrama"/>
    <w:basedOn w:val="KomentarotekstasDiagrama"/>
    <w:link w:val="Komentarotema"/>
    <w:uiPriority w:val="99"/>
    <w:semiHidden/>
    <w:rsid w:val="00ED136E"/>
    <w:rPr>
      <w:b/>
      <w:bCs/>
      <w:sz w:val="20"/>
      <w:szCs w:val="20"/>
    </w:rPr>
  </w:style>
  <w:style w:type="paragraph" w:styleId="Debesliotekstas">
    <w:name w:val="Balloon Text"/>
    <w:basedOn w:val="prastasis"/>
    <w:link w:val="DebesliotekstasDiagrama"/>
    <w:uiPriority w:val="99"/>
    <w:semiHidden/>
    <w:unhideWhenUsed/>
    <w:rsid w:val="00ED136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D136E"/>
    <w:rPr>
      <w:rFonts w:ascii="Segoe UI" w:hAnsi="Segoe UI" w:cs="Segoe UI"/>
      <w:sz w:val="18"/>
      <w:szCs w:val="18"/>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E004E0"/>
    <w:pPr>
      <w:ind w:left="720"/>
      <w:contextualSpacing/>
    </w:pPr>
  </w:style>
  <w:style w:type="paragraph" w:styleId="Antrats">
    <w:name w:val="header"/>
    <w:basedOn w:val="prastasis"/>
    <w:link w:val="AntratsDiagrama"/>
    <w:uiPriority w:val="99"/>
    <w:unhideWhenUsed/>
    <w:rsid w:val="00B32C8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B32C85"/>
  </w:style>
  <w:style w:type="paragraph" w:styleId="Porat">
    <w:name w:val="footer"/>
    <w:basedOn w:val="prastasis"/>
    <w:link w:val="PoratDiagrama"/>
    <w:uiPriority w:val="99"/>
    <w:unhideWhenUsed/>
    <w:rsid w:val="00B32C8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B32C85"/>
  </w:style>
  <w:style w:type="paragraph" w:styleId="prastasiniatinklio">
    <w:name w:val="Normal (Web)"/>
    <w:basedOn w:val="prastasis"/>
    <w:uiPriority w:val="99"/>
    <w:unhideWhenUsed/>
    <w:rsid w:val="00E1707C"/>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Lentelstinklelis1">
    <w:name w:val="Lentelės tinklelis1"/>
    <w:basedOn w:val="prastojilentel"/>
    <w:next w:val="Lentelstinklelis"/>
    <w:uiPriority w:val="39"/>
    <w:rsid w:val="00C4572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basedOn w:val="Numatytasispastraiposriftas"/>
    <w:link w:val="Antrat1"/>
    <w:uiPriority w:val="9"/>
    <w:rsid w:val="00966C16"/>
    <w:rPr>
      <w:rFonts w:asciiTheme="majorHAnsi" w:eastAsiaTheme="majorEastAsia" w:hAnsiTheme="majorHAnsi" w:cstheme="majorBidi"/>
      <w:color w:val="2E74B5" w:themeColor="accent1" w:themeShade="BF"/>
      <w:sz w:val="32"/>
      <w:szCs w:val="32"/>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basedOn w:val="Numatytasispastraiposriftas"/>
    <w:link w:val="Sraopastraipa"/>
    <w:uiPriority w:val="34"/>
    <w:qFormat/>
    <w:locked/>
    <w:rsid w:val="00730C09"/>
  </w:style>
  <w:style w:type="character" w:styleId="Emfaz">
    <w:name w:val="Emphasis"/>
    <w:basedOn w:val="Numatytasispastraiposriftas"/>
    <w:uiPriority w:val="20"/>
    <w:qFormat/>
    <w:rsid w:val="0036626B"/>
    <w:rPr>
      <w:i/>
      <w:iCs/>
    </w:rPr>
  </w:style>
  <w:style w:type="character" w:customStyle="1" w:styleId="normaltextrun">
    <w:name w:val="normaltextrun"/>
    <w:basedOn w:val="Numatytasispastraiposriftas"/>
    <w:rsid w:val="004D4F6F"/>
  </w:style>
  <w:style w:type="character" w:customStyle="1" w:styleId="eop">
    <w:name w:val="eop"/>
    <w:basedOn w:val="Numatytasispastraiposriftas"/>
    <w:rsid w:val="004D4F6F"/>
  </w:style>
  <w:style w:type="character" w:customStyle="1" w:styleId="spellingerror">
    <w:name w:val="spellingerror"/>
    <w:basedOn w:val="Numatytasispastraiposriftas"/>
    <w:rsid w:val="007900E4"/>
  </w:style>
  <w:style w:type="paragraph" w:customStyle="1" w:styleId="paragraph">
    <w:name w:val="paragraph"/>
    <w:basedOn w:val="prastasis"/>
    <w:rsid w:val="00916C5F"/>
    <w:pPr>
      <w:spacing w:before="100" w:beforeAutospacing="1" w:after="100" w:afterAutospacing="1"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561">
      <w:bodyDiv w:val="1"/>
      <w:marLeft w:val="0"/>
      <w:marRight w:val="0"/>
      <w:marTop w:val="0"/>
      <w:marBottom w:val="0"/>
      <w:divBdr>
        <w:top w:val="none" w:sz="0" w:space="0" w:color="auto"/>
        <w:left w:val="none" w:sz="0" w:space="0" w:color="auto"/>
        <w:bottom w:val="none" w:sz="0" w:space="0" w:color="auto"/>
        <w:right w:val="none" w:sz="0" w:space="0" w:color="auto"/>
      </w:divBdr>
    </w:div>
    <w:div w:id="26568782">
      <w:bodyDiv w:val="1"/>
      <w:marLeft w:val="0"/>
      <w:marRight w:val="0"/>
      <w:marTop w:val="0"/>
      <w:marBottom w:val="0"/>
      <w:divBdr>
        <w:top w:val="none" w:sz="0" w:space="0" w:color="auto"/>
        <w:left w:val="none" w:sz="0" w:space="0" w:color="auto"/>
        <w:bottom w:val="none" w:sz="0" w:space="0" w:color="auto"/>
        <w:right w:val="none" w:sz="0" w:space="0" w:color="auto"/>
      </w:divBdr>
    </w:div>
    <w:div w:id="51464120">
      <w:bodyDiv w:val="1"/>
      <w:marLeft w:val="0"/>
      <w:marRight w:val="0"/>
      <w:marTop w:val="0"/>
      <w:marBottom w:val="0"/>
      <w:divBdr>
        <w:top w:val="none" w:sz="0" w:space="0" w:color="auto"/>
        <w:left w:val="none" w:sz="0" w:space="0" w:color="auto"/>
        <w:bottom w:val="none" w:sz="0" w:space="0" w:color="auto"/>
        <w:right w:val="none" w:sz="0" w:space="0" w:color="auto"/>
      </w:divBdr>
    </w:div>
    <w:div w:id="167447243">
      <w:bodyDiv w:val="1"/>
      <w:marLeft w:val="0"/>
      <w:marRight w:val="0"/>
      <w:marTop w:val="0"/>
      <w:marBottom w:val="0"/>
      <w:divBdr>
        <w:top w:val="none" w:sz="0" w:space="0" w:color="auto"/>
        <w:left w:val="none" w:sz="0" w:space="0" w:color="auto"/>
        <w:bottom w:val="none" w:sz="0" w:space="0" w:color="auto"/>
        <w:right w:val="none" w:sz="0" w:space="0" w:color="auto"/>
      </w:divBdr>
    </w:div>
    <w:div w:id="259879720">
      <w:bodyDiv w:val="1"/>
      <w:marLeft w:val="0"/>
      <w:marRight w:val="0"/>
      <w:marTop w:val="0"/>
      <w:marBottom w:val="0"/>
      <w:divBdr>
        <w:top w:val="none" w:sz="0" w:space="0" w:color="auto"/>
        <w:left w:val="none" w:sz="0" w:space="0" w:color="auto"/>
        <w:bottom w:val="none" w:sz="0" w:space="0" w:color="auto"/>
        <w:right w:val="none" w:sz="0" w:space="0" w:color="auto"/>
      </w:divBdr>
    </w:div>
    <w:div w:id="299460599">
      <w:bodyDiv w:val="1"/>
      <w:marLeft w:val="0"/>
      <w:marRight w:val="0"/>
      <w:marTop w:val="0"/>
      <w:marBottom w:val="0"/>
      <w:divBdr>
        <w:top w:val="none" w:sz="0" w:space="0" w:color="auto"/>
        <w:left w:val="none" w:sz="0" w:space="0" w:color="auto"/>
        <w:bottom w:val="none" w:sz="0" w:space="0" w:color="auto"/>
        <w:right w:val="none" w:sz="0" w:space="0" w:color="auto"/>
      </w:divBdr>
      <w:divsChild>
        <w:div w:id="1558739186">
          <w:marLeft w:val="0"/>
          <w:marRight w:val="0"/>
          <w:marTop w:val="0"/>
          <w:marBottom w:val="0"/>
          <w:divBdr>
            <w:top w:val="none" w:sz="0" w:space="0" w:color="auto"/>
            <w:left w:val="none" w:sz="0" w:space="0" w:color="auto"/>
            <w:bottom w:val="none" w:sz="0" w:space="0" w:color="auto"/>
            <w:right w:val="none" w:sz="0" w:space="0" w:color="auto"/>
          </w:divBdr>
          <w:divsChild>
            <w:div w:id="1109935421">
              <w:marLeft w:val="0"/>
              <w:marRight w:val="0"/>
              <w:marTop w:val="0"/>
              <w:marBottom w:val="0"/>
              <w:divBdr>
                <w:top w:val="none" w:sz="0" w:space="0" w:color="auto"/>
                <w:left w:val="none" w:sz="0" w:space="0" w:color="auto"/>
                <w:bottom w:val="none" w:sz="0" w:space="0" w:color="auto"/>
                <w:right w:val="none" w:sz="0" w:space="0" w:color="auto"/>
              </w:divBdr>
              <w:divsChild>
                <w:div w:id="1723481167">
                  <w:marLeft w:val="0"/>
                  <w:marRight w:val="0"/>
                  <w:marTop w:val="0"/>
                  <w:marBottom w:val="0"/>
                  <w:divBdr>
                    <w:top w:val="none" w:sz="0" w:space="0" w:color="auto"/>
                    <w:left w:val="none" w:sz="0" w:space="0" w:color="auto"/>
                    <w:bottom w:val="none" w:sz="0" w:space="0" w:color="auto"/>
                    <w:right w:val="none" w:sz="0" w:space="0" w:color="auto"/>
                  </w:divBdr>
                  <w:divsChild>
                    <w:div w:id="76827999">
                      <w:marLeft w:val="0"/>
                      <w:marRight w:val="0"/>
                      <w:marTop w:val="0"/>
                      <w:marBottom w:val="0"/>
                      <w:divBdr>
                        <w:top w:val="none" w:sz="0" w:space="0" w:color="auto"/>
                        <w:left w:val="none" w:sz="0" w:space="0" w:color="auto"/>
                        <w:bottom w:val="none" w:sz="0" w:space="0" w:color="auto"/>
                        <w:right w:val="none" w:sz="0" w:space="0" w:color="auto"/>
                      </w:divBdr>
                      <w:divsChild>
                        <w:div w:id="1124231639">
                          <w:marLeft w:val="0"/>
                          <w:marRight w:val="0"/>
                          <w:marTop w:val="15"/>
                          <w:marBottom w:val="0"/>
                          <w:divBdr>
                            <w:top w:val="none" w:sz="0" w:space="0" w:color="auto"/>
                            <w:left w:val="none" w:sz="0" w:space="0" w:color="auto"/>
                            <w:bottom w:val="none" w:sz="0" w:space="0" w:color="auto"/>
                            <w:right w:val="none" w:sz="0" w:space="0" w:color="auto"/>
                          </w:divBdr>
                          <w:divsChild>
                            <w:div w:id="919287300">
                              <w:marLeft w:val="0"/>
                              <w:marRight w:val="0"/>
                              <w:marTop w:val="0"/>
                              <w:marBottom w:val="0"/>
                              <w:divBdr>
                                <w:top w:val="none" w:sz="0" w:space="0" w:color="auto"/>
                                <w:left w:val="none" w:sz="0" w:space="0" w:color="auto"/>
                                <w:bottom w:val="none" w:sz="0" w:space="0" w:color="auto"/>
                                <w:right w:val="none" w:sz="0" w:space="0" w:color="auto"/>
                              </w:divBdr>
                              <w:divsChild>
                                <w:div w:id="1843548402">
                                  <w:marLeft w:val="0"/>
                                  <w:marRight w:val="0"/>
                                  <w:marTop w:val="0"/>
                                  <w:marBottom w:val="0"/>
                                  <w:divBdr>
                                    <w:top w:val="none" w:sz="0" w:space="0" w:color="auto"/>
                                    <w:left w:val="none" w:sz="0" w:space="0" w:color="auto"/>
                                    <w:bottom w:val="none" w:sz="0" w:space="0" w:color="auto"/>
                                    <w:right w:val="none" w:sz="0" w:space="0" w:color="auto"/>
                                  </w:divBdr>
                                </w:div>
                                <w:div w:id="1823738024">
                                  <w:marLeft w:val="0"/>
                                  <w:marRight w:val="0"/>
                                  <w:marTop w:val="0"/>
                                  <w:marBottom w:val="0"/>
                                  <w:divBdr>
                                    <w:top w:val="none" w:sz="0" w:space="0" w:color="auto"/>
                                    <w:left w:val="none" w:sz="0" w:space="0" w:color="auto"/>
                                    <w:bottom w:val="none" w:sz="0" w:space="0" w:color="auto"/>
                                    <w:right w:val="none" w:sz="0" w:space="0" w:color="auto"/>
                                  </w:divBdr>
                                </w:div>
                                <w:div w:id="443111708">
                                  <w:marLeft w:val="0"/>
                                  <w:marRight w:val="0"/>
                                  <w:marTop w:val="0"/>
                                  <w:marBottom w:val="0"/>
                                  <w:divBdr>
                                    <w:top w:val="none" w:sz="0" w:space="0" w:color="auto"/>
                                    <w:left w:val="none" w:sz="0" w:space="0" w:color="auto"/>
                                    <w:bottom w:val="none" w:sz="0" w:space="0" w:color="auto"/>
                                    <w:right w:val="none" w:sz="0" w:space="0" w:color="auto"/>
                                  </w:divBdr>
                                </w:div>
                                <w:div w:id="715006870">
                                  <w:marLeft w:val="0"/>
                                  <w:marRight w:val="0"/>
                                  <w:marTop w:val="0"/>
                                  <w:marBottom w:val="0"/>
                                  <w:divBdr>
                                    <w:top w:val="none" w:sz="0" w:space="0" w:color="auto"/>
                                    <w:left w:val="none" w:sz="0" w:space="0" w:color="auto"/>
                                    <w:bottom w:val="none" w:sz="0" w:space="0" w:color="auto"/>
                                    <w:right w:val="none" w:sz="0" w:space="0" w:color="auto"/>
                                  </w:divBdr>
                                </w:div>
                                <w:div w:id="1006136295">
                                  <w:marLeft w:val="0"/>
                                  <w:marRight w:val="0"/>
                                  <w:marTop w:val="0"/>
                                  <w:marBottom w:val="0"/>
                                  <w:divBdr>
                                    <w:top w:val="none" w:sz="0" w:space="0" w:color="auto"/>
                                    <w:left w:val="none" w:sz="0" w:space="0" w:color="auto"/>
                                    <w:bottom w:val="none" w:sz="0" w:space="0" w:color="auto"/>
                                    <w:right w:val="none" w:sz="0" w:space="0" w:color="auto"/>
                                  </w:divBdr>
                                </w:div>
                                <w:div w:id="725447147">
                                  <w:marLeft w:val="0"/>
                                  <w:marRight w:val="0"/>
                                  <w:marTop w:val="0"/>
                                  <w:marBottom w:val="0"/>
                                  <w:divBdr>
                                    <w:top w:val="none" w:sz="0" w:space="0" w:color="auto"/>
                                    <w:left w:val="none" w:sz="0" w:space="0" w:color="auto"/>
                                    <w:bottom w:val="none" w:sz="0" w:space="0" w:color="auto"/>
                                    <w:right w:val="none" w:sz="0" w:space="0" w:color="auto"/>
                                  </w:divBdr>
                                </w:div>
                                <w:div w:id="1692024714">
                                  <w:marLeft w:val="0"/>
                                  <w:marRight w:val="0"/>
                                  <w:marTop w:val="0"/>
                                  <w:marBottom w:val="0"/>
                                  <w:divBdr>
                                    <w:top w:val="none" w:sz="0" w:space="0" w:color="auto"/>
                                    <w:left w:val="none" w:sz="0" w:space="0" w:color="auto"/>
                                    <w:bottom w:val="none" w:sz="0" w:space="0" w:color="auto"/>
                                    <w:right w:val="none" w:sz="0" w:space="0" w:color="auto"/>
                                  </w:divBdr>
                                </w:div>
                                <w:div w:id="533083121">
                                  <w:marLeft w:val="0"/>
                                  <w:marRight w:val="0"/>
                                  <w:marTop w:val="0"/>
                                  <w:marBottom w:val="0"/>
                                  <w:divBdr>
                                    <w:top w:val="none" w:sz="0" w:space="0" w:color="auto"/>
                                    <w:left w:val="none" w:sz="0" w:space="0" w:color="auto"/>
                                    <w:bottom w:val="none" w:sz="0" w:space="0" w:color="auto"/>
                                    <w:right w:val="none" w:sz="0" w:space="0" w:color="auto"/>
                                  </w:divBdr>
                                </w:div>
                                <w:div w:id="962229041">
                                  <w:marLeft w:val="0"/>
                                  <w:marRight w:val="0"/>
                                  <w:marTop w:val="0"/>
                                  <w:marBottom w:val="0"/>
                                  <w:divBdr>
                                    <w:top w:val="none" w:sz="0" w:space="0" w:color="auto"/>
                                    <w:left w:val="none" w:sz="0" w:space="0" w:color="auto"/>
                                    <w:bottom w:val="none" w:sz="0" w:space="0" w:color="auto"/>
                                    <w:right w:val="none" w:sz="0" w:space="0" w:color="auto"/>
                                  </w:divBdr>
                                </w:div>
                                <w:div w:id="1517964042">
                                  <w:marLeft w:val="0"/>
                                  <w:marRight w:val="0"/>
                                  <w:marTop w:val="0"/>
                                  <w:marBottom w:val="0"/>
                                  <w:divBdr>
                                    <w:top w:val="none" w:sz="0" w:space="0" w:color="auto"/>
                                    <w:left w:val="none" w:sz="0" w:space="0" w:color="auto"/>
                                    <w:bottom w:val="none" w:sz="0" w:space="0" w:color="auto"/>
                                    <w:right w:val="none" w:sz="0" w:space="0" w:color="auto"/>
                                  </w:divBdr>
                                </w:div>
                                <w:div w:id="1382947366">
                                  <w:marLeft w:val="0"/>
                                  <w:marRight w:val="0"/>
                                  <w:marTop w:val="0"/>
                                  <w:marBottom w:val="0"/>
                                  <w:divBdr>
                                    <w:top w:val="none" w:sz="0" w:space="0" w:color="auto"/>
                                    <w:left w:val="none" w:sz="0" w:space="0" w:color="auto"/>
                                    <w:bottom w:val="none" w:sz="0" w:space="0" w:color="auto"/>
                                    <w:right w:val="none" w:sz="0" w:space="0" w:color="auto"/>
                                  </w:divBdr>
                                </w:div>
                                <w:div w:id="951933201">
                                  <w:marLeft w:val="0"/>
                                  <w:marRight w:val="0"/>
                                  <w:marTop w:val="0"/>
                                  <w:marBottom w:val="0"/>
                                  <w:divBdr>
                                    <w:top w:val="none" w:sz="0" w:space="0" w:color="auto"/>
                                    <w:left w:val="none" w:sz="0" w:space="0" w:color="auto"/>
                                    <w:bottom w:val="none" w:sz="0" w:space="0" w:color="auto"/>
                                    <w:right w:val="none" w:sz="0" w:space="0" w:color="auto"/>
                                  </w:divBdr>
                                </w:div>
                                <w:div w:id="2100639972">
                                  <w:marLeft w:val="0"/>
                                  <w:marRight w:val="0"/>
                                  <w:marTop w:val="0"/>
                                  <w:marBottom w:val="0"/>
                                  <w:divBdr>
                                    <w:top w:val="none" w:sz="0" w:space="0" w:color="auto"/>
                                    <w:left w:val="none" w:sz="0" w:space="0" w:color="auto"/>
                                    <w:bottom w:val="none" w:sz="0" w:space="0" w:color="auto"/>
                                    <w:right w:val="none" w:sz="0" w:space="0" w:color="auto"/>
                                  </w:divBdr>
                                </w:div>
                                <w:div w:id="161703012">
                                  <w:marLeft w:val="0"/>
                                  <w:marRight w:val="0"/>
                                  <w:marTop w:val="0"/>
                                  <w:marBottom w:val="0"/>
                                  <w:divBdr>
                                    <w:top w:val="none" w:sz="0" w:space="0" w:color="auto"/>
                                    <w:left w:val="none" w:sz="0" w:space="0" w:color="auto"/>
                                    <w:bottom w:val="none" w:sz="0" w:space="0" w:color="auto"/>
                                    <w:right w:val="none" w:sz="0" w:space="0" w:color="auto"/>
                                  </w:divBdr>
                                </w:div>
                                <w:div w:id="2078281559">
                                  <w:marLeft w:val="0"/>
                                  <w:marRight w:val="0"/>
                                  <w:marTop w:val="0"/>
                                  <w:marBottom w:val="0"/>
                                  <w:divBdr>
                                    <w:top w:val="none" w:sz="0" w:space="0" w:color="auto"/>
                                    <w:left w:val="none" w:sz="0" w:space="0" w:color="auto"/>
                                    <w:bottom w:val="none" w:sz="0" w:space="0" w:color="auto"/>
                                    <w:right w:val="none" w:sz="0" w:space="0" w:color="auto"/>
                                  </w:divBdr>
                                </w:div>
                                <w:div w:id="331877221">
                                  <w:marLeft w:val="0"/>
                                  <w:marRight w:val="0"/>
                                  <w:marTop w:val="0"/>
                                  <w:marBottom w:val="0"/>
                                  <w:divBdr>
                                    <w:top w:val="none" w:sz="0" w:space="0" w:color="auto"/>
                                    <w:left w:val="none" w:sz="0" w:space="0" w:color="auto"/>
                                    <w:bottom w:val="none" w:sz="0" w:space="0" w:color="auto"/>
                                    <w:right w:val="none" w:sz="0" w:space="0" w:color="auto"/>
                                  </w:divBdr>
                                </w:div>
                                <w:div w:id="1050880292">
                                  <w:marLeft w:val="0"/>
                                  <w:marRight w:val="0"/>
                                  <w:marTop w:val="0"/>
                                  <w:marBottom w:val="0"/>
                                  <w:divBdr>
                                    <w:top w:val="none" w:sz="0" w:space="0" w:color="auto"/>
                                    <w:left w:val="none" w:sz="0" w:space="0" w:color="auto"/>
                                    <w:bottom w:val="none" w:sz="0" w:space="0" w:color="auto"/>
                                    <w:right w:val="none" w:sz="0" w:space="0" w:color="auto"/>
                                  </w:divBdr>
                                </w:div>
                                <w:div w:id="1726250129">
                                  <w:marLeft w:val="0"/>
                                  <w:marRight w:val="0"/>
                                  <w:marTop w:val="0"/>
                                  <w:marBottom w:val="0"/>
                                  <w:divBdr>
                                    <w:top w:val="none" w:sz="0" w:space="0" w:color="auto"/>
                                    <w:left w:val="none" w:sz="0" w:space="0" w:color="auto"/>
                                    <w:bottom w:val="none" w:sz="0" w:space="0" w:color="auto"/>
                                    <w:right w:val="none" w:sz="0" w:space="0" w:color="auto"/>
                                  </w:divBdr>
                                </w:div>
                                <w:div w:id="44525265">
                                  <w:marLeft w:val="0"/>
                                  <w:marRight w:val="0"/>
                                  <w:marTop w:val="0"/>
                                  <w:marBottom w:val="0"/>
                                  <w:divBdr>
                                    <w:top w:val="none" w:sz="0" w:space="0" w:color="auto"/>
                                    <w:left w:val="none" w:sz="0" w:space="0" w:color="auto"/>
                                    <w:bottom w:val="none" w:sz="0" w:space="0" w:color="auto"/>
                                    <w:right w:val="none" w:sz="0" w:space="0" w:color="auto"/>
                                  </w:divBdr>
                                </w:div>
                                <w:div w:id="2030527844">
                                  <w:marLeft w:val="0"/>
                                  <w:marRight w:val="0"/>
                                  <w:marTop w:val="0"/>
                                  <w:marBottom w:val="0"/>
                                  <w:divBdr>
                                    <w:top w:val="none" w:sz="0" w:space="0" w:color="auto"/>
                                    <w:left w:val="none" w:sz="0" w:space="0" w:color="auto"/>
                                    <w:bottom w:val="none" w:sz="0" w:space="0" w:color="auto"/>
                                    <w:right w:val="none" w:sz="0" w:space="0" w:color="auto"/>
                                  </w:divBdr>
                                </w:div>
                                <w:div w:id="1262029223">
                                  <w:marLeft w:val="0"/>
                                  <w:marRight w:val="0"/>
                                  <w:marTop w:val="0"/>
                                  <w:marBottom w:val="0"/>
                                  <w:divBdr>
                                    <w:top w:val="none" w:sz="0" w:space="0" w:color="auto"/>
                                    <w:left w:val="none" w:sz="0" w:space="0" w:color="auto"/>
                                    <w:bottom w:val="none" w:sz="0" w:space="0" w:color="auto"/>
                                    <w:right w:val="none" w:sz="0" w:space="0" w:color="auto"/>
                                  </w:divBdr>
                                </w:div>
                                <w:div w:id="1355423338">
                                  <w:marLeft w:val="0"/>
                                  <w:marRight w:val="0"/>
                                  <w:marTop w:val="0"/>
                                  <w:marBottom w:val="0"/>
                                  <w:divBdr>
                                    <w:top w:val="none" w:sz="0" w:space="0" w:color="auto"/>
                                    <w:left w:val="none" w:sz="0" w:space="0" w:color="auto"/>
                                    <w:bottom w:val="none" w:sz="0" w:space="0" w:color="auto"/>
                                    <w:right w:val="none" w:sz="0" w:space="0" w:color="auto"/>
                                  </w:divBdr>
                                </w:div>
                                <w:div w:id="1690792189">
                                  <w:marLeft w:val="0"/>
                                  <w:marRight w:val="0"/>
                                  <w:marTop w:val="0"/>
                                  <w:marBottom w:val="0"/>
                                  <w:divBdr>
                                    <w:top w:val="none" w:sz="0" w:space="0" w:color="auto"/>
                                    <w:left w:val="none" w:sz="0" w:space="0" w:color="auto"/>
                                    <w:bottom w:val="none" w:sz="0" w:space="0" w:color="auto"/>
                                    <w:right w:val="none" w:sz="0" w:space="0" w:color="auto"/>
                                  </w:divBdr>
                                </w:div>
                                <w:div w:id="1183741512">
                                  <w:marLeft w:val="0"/>
                                  <w:marRight w:val="0"/>
                                  <w:marTop w:val="0"/>
                                  <w:marBottom w:val="0"/>
                                  <w:divBdr>
                                    <w:top w:val="none" w:sz="0" w:space="0" w:color="auto"/>
                                    <w:left w:val="none" w:sz="0" w:space="0" w:color="auto"/>
                                    <w:bottom w:val="none" w:sz="0" w:space="0" w:color="auto"/>
                                    <w:right w:val="none" w:sz="0" w:space="0" w:color="auto"/>
                                  </w:divBdr>
                                </w:div>
                                <w:div w:id="1311909605">
                                  <w:marLeft w:val="0"/>
                                  <w:marRight w:val="0"/>
                                  <w:marTop w:val="0"/>
                                  <w:marBottom w:val="0"/>
                                  <w:divBdr>
                                    <w:top w:val="none" w:sz="0" w:space="0" w:color="auto"/>
                                    <w:left w:val="none" w:sz="0" w:space="0" w:color="auto"/>
                                    <w:bottom w:val="none" w:sz="0" w:space="0" w:color="auto"/>
                                    <w:right w:val="none" w:sz="0" w:space="0" w:color="auto"/>
                                  </w:divBdr>
                                </w:div>
                                <w:div w:id="1143085682">
                                  <w:marLeft w:val="0"/>
                                  <w:marRight w:val="0"/>
                                  <w:marTop w:val="0"/>
                                  <w:marBottom w:val="0"/>
                                  <w:divBdr>
                                    <w:top w:val="none" w:sz="0" w:space="0" w:color="auto"/>
                                    <w:left w:val="none" w:sz="0" w:space="0" w:color="auto"/>
                                    <w:bottom w:val="none" w:sz="0" w:space="0" w:color="auto"/>
                                    <w:right w:val="none" w:sz="0" w:space="0" w:color="auto"/>
                                  </w:divBdr>
                                </w:div>
                                <w:div w:id="77098568">
                                  <w:marLeft w:val="0"/>
                                  <w:marRight w:val="0"/>
                                  <w:marTop w:val="0"/>
                                  <w:marBottom w:val="0"/>
                                  <w:divBdr>
                                    <w:top w:val="none" w:sz="0" w:space="0" w:color="auto"/>
                                    <w:left w:val="none" w:sz="0" w:space="0" w:color="auto"/>
                                    <w:bottom w:val="none" w:sz="0" w:space="0" w:color="auto"/>
                                    <w:right w:val="none" w:sz="0" w:space="0" w:color="auto"/>
                                  </w:divBdr>
                                </w:div>
                                <w:div w:id="1590498969">
                                  <w:marLeft w:val="0"/>
                                  <w:marRight w:val="0"/>
                                  <w:marTop w:val="0"/>
                                  <w:marBottom w:val="0"/>
                                  <w:divBdr>
                                    <w:top w:val="none" w:sz="0" w:space="0" w:color="auto"/>
                                    <w:left w:val="none" w:sz="0" w:space="0" w:color="auto"/>
                                    <w:bottom w:val="none" w:sz="0" w:space="0" w:color="auto"/>
                                    <w:right w:val="none" w:sz="0" w:space="0" w:color="auto"/>
                                  </w:divBdr>
                                </w:div>
                                <w:div w:id="12073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28951268">
      <w:bodyDiv w:val="1"/>
      <w:marLeft w:val="0"/>
      <w:marRight w:val="0"/>
      <w:marTop w:val="0"/>
      <w:marBottom w:val="0"/>
      <w:divBdr>
        <w:top w:val="none" w:sz="0" w:space="0" w:color="auto"/>
        <w:left w:val="none" w:sz="0" w:space="0" w:color="auto"/>
        <w:bottom w:val="none" w:sz="0" w:space="0" w:color="auto"/>
        <w:right w:val="none" w:sz="0" w:space="0" w:color="auto"/>
      </w:divBdr>
    </w:div>
    <w:div w:id="339048224">
      <w:bodyDiv w:val="1"/>
      <w:marLeft w:val="0"/>
      <w:marRight w:val="0"/>
      <w:marTop w:val="0"/>
      <w:marBottom w:val="0"/>
      <w:divBdr>
        <w:top w:val="none" w:sz="0" w:space="0" w:color="auto"/>
        <w:left w:val="none" w:sz="0" w:space="0" w:color="auto"/>
        <w:bottom w:val="none" w:sz="0" w:space="0" w:color="auto"/>
        <w:right w:val="none" w:sz="0" w:space="0" w:color="auto"/>
      </w:divBdr>
    </w:div>
    <w:div w:id="713886560">
      <w:bodyDiv w:val="1"/>
      <w:marLeft w:val="0"/>
      <w:marRight w:val="0"/>
      <w:marTop w:val="0"/>
      <w:marBottom w:val="0"/>
      <w:divBdr>
        <w:top w:val="none" w:sz="0" w:space="0" w:color="auto"/>
        <w:left w:val="none" w:sz="0" w:space="0" w:color="auto"/>
        <w:bottom w:val="none" w:sz="0" w:space="0" w:color="auto"/>
        <w:right w:val="none" w:sz="0" w:space="0" w:color="auto"/>
      </w:divBdr>
    </w:div>
    <w:div w:id="958684671">
      <w:bodyDiv w:val="1"/>
      <w:marLeft w:val="0"/>
      <w:marRight w:val="0"/>
      <w:marTop w:val="0"/>
      <w:marBottom w:val="0"/>
      <w:divBdr>
        <w:top w:val="none" w:sz="0" w:space="0" w:color="auto"/>
        <w:left w:val="none" w:sz="0" w:space="0" w:color="auto"/>
        <w:bottom w:val="none" w:sz="0" w:space="0" w:color="auto"/>
        <w:right w:val="none" w:sz="0" w:space="0" w:color="auto"/>
      </w:divBdr>
    </w:div>
    <w:div w:id="1579051948">
      <w:bodyDiv w:val="1"/>
      <w:marLeft w:val="0"/>
      <w:marRight w:val="0"/>
      <w:marTop w:val="0"/>
      <w:marBottom w:val="0"/>
      <w:divBdr>
        <w:top w:val="none" w:sz="0" w:space="0" w:color="auto"/>
        <w:left w:val="none" w:sz="0" w:space="0" w:color="auto"/>
        <w:bottom w:val="none" w:sz="0" w:space="0" w:color="auto"/>
        <w:right w:val="none" w:sz="0" w:space="0" w:color="auto"/>
      </w:divBdr>
    </w:div>
    <w:div w:id="1863468246">
      <w:bodyDiv w:val="1"/>
      <w:marLeft w:val="0"/>
      <w:marRight w:val="0"/>
      <w:marTop w:val="0"/>
      <w:marBottom w:val="0"/>
      <w:divBdr>
        <w:top w:val="none" w:sz="0" w:space="0" w:color="auto"/>
        <w:left w:val="none" w:sz="0" w:space="0" w:color="auto"/>
        <w:bottom w:val="none" w:sz="0" w:space="0" w:color="auto"/>
        <w:right w:val="none" w:sz="0" w:space="0" w:color="auto"/>
      </w:divBdr>
    </w:div>
    <w:div w:id="1878466289">
      <w:bodyDiv w:val="1"/>
      <w:marLeft w:val="0"/>
      <w:marRight w:val="0"/>
      <w:marTop w:val="0"/>
      <w:marBottom w:val="0"/>
      <w:divBdr>
        <w:top w:val="none" w:sz="0" w:space="0" w:color="auto"/>
        <w:left w:val="none" w:sz="0" w:space="0" w:color="auto"/>
        <w:bottom w:val="none" w:sz="0" w:space="0" w:color="auto"/>
        <w:right w:val="none" w:sz="0" w:space="0" w:color="auto"/>
      </w:divBdr>
    </w:div>
    <w:div w:id="1893732087">
      <w:bodyDiv w:val="1"/>
      <w:marLeft w:val="0"/>
      <w:marRight w:val="0"/>
      <w:marTop w:val="0"/>
      <w:marBottom w:val="0"/>
      <w:divBdr>
        <w:top w:val="none" w:sz="0" w:space="0" w:color="auto"/>
        <w:left w:val="none" w:sz="0" w:space="0" w:color="auto"/>
        <w:bottom w:val="none" w:sz="0" w:space="0" w:color="auto"/>
        <w:right w:val="none" w:sz="0" w:space="0" w:color="auto"/>
      </w:divBdr>
    </w:div>
    <w:div w:id="1984113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C8B7501000104543883446FCA9B97B07" ma:contentTypeVersion="23" ma:contentTypeDescription="Kurkite naują dokumentą." ma:contentTypeScope="" ma:versionID="9deb9df631c1f131f80cffb1dab21b07">
  <xsd:schema xmlns:xsd="http://www.w3.org/2001/XMLSchema" xmlns:xs="http://www.w3.org/2001/XMLSchema" xmlns:p="http://schemas.microsoft.com/office/2006/metadata/properties" xmlns:ns2="4d31e0b3-7ee6-49d8-b98c-5612e57f900c" xmlns:ns3="ba1f5b6b-143b-4139-8a00-76cf15325d00" targetNamespace="http://schemas.microsoft.com/office/2006/metadata/properties" ma:root="true" ma:fieldsID="490ae87193eb4792f483a8f3270eb4e2" ns2:_="" ns3:_="">
    <xsd:import namespace="4d31e0b3-7ee6-49d8-b98c-5612e57f900c"/>
    <xsd:import namespace="ba1f5b6b-143b-4139-8a00-76cf15325d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lcf76f155ced4ddcb4097134ff3c332f" minOccurs="0"/>
                <xsd:element ref="ns2:TaxCatchAll" minOccurs="0"/>
                <xsd:element ref="ns3:Eil_x002e_nr_x002e_" minOccurs="0"/>
                <xsd:element ref="ns3:Data" minOccurs="0"/>
                <xsd:element ref="ns3:Paslaugos" minOccurs="0"/>
                <xsd:element ref="ns3:MediaServiceObjectDetectorVersions" minOccurs="0"/>
                <xsd:element ref="ns3:test"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31e0b3-7ee6-49d8-b98c-5612e57f900c"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b9387f0a-a045-474b-803b-a39e3225683e}" ma:internalName="TaxCatchAll" ma:showField="CatchAllData" ma:web="4d31e0b3-7ee6-49d8-b98c-5612e57f900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a1f5b6b-143b-4139-8a00-76cf15325d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21667157-1aae-429e-8728-c584339ea04e" ma:termSetId="09814cd3-568e-fe90-9814-8d621ff8fb84" ma:anchorId="fba54fb3-c3e1-fe81-a776-ca4b69148c4d" ma:open="true" ma:isKeyword="false">
      <xsd:complexType>
        <xsd:sequence>
          <xsd:element ref="pc:Terms" minOccurs="0" maxOccurs="1"/>
        </xsd:sequence>
      </xsd:complexType>
    </xsd:element>
    <xsd:element name="Eil_x002e_nr_x002e_" ma:index="24" nillable="true" ma:displayName="Eil.nr." ma:format="Dropdown" ma:internalName="Eil_x002e_nr_x002e_" ma:percentage="FALSE">
      <xsd:simpleType>
        <xsd:restriction base="dms:Number"/>
      </xsd:simpleType>
    </xsd:element>
    <xsd:element name="Data" ma:index="25" nillable="true" ma:displayName="Data" ma:format="DateOnly" ma:internalName="Data">
      <xsd:simpleType>
        <xsd:restriction base="dms:DateTime"/>
      </xsd:simpleType>
    </xsd:element>
    <xsd:element name="Paslaugos" ma:index="26" nillable="true" ma:displayName="Paslaugos" ma:format="Dropdown" ma:internalName="Paslaugos">
      <xsd:simpleType>
        <xsd:restriction base="dms:Text">
          <xsd:maxLength value="255"/>
        </xsd:restriction>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test" ma:index="28" nillable="true" ma:displayName="test" ma:format="Dropdown" ma:internalName="test">
      <xsd:simpleType>
        <xsd:restriction base="dms:Text">
          <xsd:maxLength value="255"/>
        </xsd:restriction>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a1f5b6b-143b-4139-8a00-76cf15325d00">
      <Terms xmlns="http://schemas.microsoft.com/office/infopath/2007/PartnerControls"/>
    </lcf76f155ced4ddcb4097134ff3c332f>
    <test xmlns="ba1f5b6b-143b-4139-8a00-76cf15325d00" xsi:nil="true"/>
    <Data xmlns="ba1f5b6b-143b-4139-8a00-76cf15325d00" xsi:nil="true"/>
    <TaxCatchAll xmlns="4d31e0b3-7ee6-49d8-b98c-5612e57f900c" xsi:nil="true"/>
    <Paslaugos xmlns="ba1f5b6b-143b-4139-8a00-76cf15325d00" xsi:nil="true"/>
    <Eil_x002e_nr_x002e_ xmlns="ba1f5b6b-143b-4139-8a00-76cf15325d0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F1FC654-1D44-4B8C-8E1B-4AFAA9DEC1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31e0b3-7ee6-49d8-b98c-5612e57f900c"/>
    <ds:schemaRef ds:uri="ba1f5b6b-143b-4139-8a00-76cf15325d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1E59B7-6A4E-4AA5-8AE2-8CAF8D20FA02}">
  <ds:schemaRefs>
    <ds:schemaRef ds:uri="http://schemas.openxmlformats.org/officeDocument/2006/bibliography"/>
  </ds:schemaRefs>
</ds:datastoreItem>
</file>

<file path=customXml/itemProps3.xml><?xml version="1.0" encoding="utf-8"?>
<ds:datastoreItem xmlns:ds="http://schemas.openxmlformats.org/officeDocument/2006/customXml" ds:itemID="{2EC3C45E-0BB9-403A-82A6-6051BD0C1617}">
  <ds:schemaRefs>
    <ds:schemaRef ds:uri="http://schemas.microsoft.com/office/2006/metadata/properties"/>
    <ds:schemaRef ds:uri="http://schemas.microsoft.com/office/infopath/2007/PartnerControls"/>
    <ds:schemaRef ds:uri="ba1f5b6b-143b-4139-8a00-76cf15325d00"/>
    <ds:schemaRef ds:uri="4d31e0b3-7ee6-49d8-b98c-5612e57f900c"/>
  </ds:schemaRefs>
</ds:datastoreItem>
</file>

<file path=customXml/itemProps4.xml><?xml version="1.0" encoding="utf-8"?>
<ds:datastoreItem xmlns:ds="http://schemas.openxmlformats.org/officeDocument/2006/customXml" ds:itemID="{8B666A81-F3A4-49C8-8CD7-D87F7AF9187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409</TotalTime>
  <Pages>13</Pages>
  <Words>8659</Words>
  <Characters>4936</Characters>
  <Application>Microsoft Office Word</Application>
  <DocSecurity>0</DocSecurity>
  <Lines>41</Lines>
  <Paragraphs>27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13568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IVANAUSKIENE, Jolita</dc:creator>
  <cp:lastModifiedBy>ŠIRALIOVA, Ala | Turto bankas</cp:lastModifiedBy>
  <cp:revision>219</cp:revision>
  <cp:lastPrinted>2020-05-19T13:07:00Z</cp:lastPrinted>
  <dcterms:created xsi:type="dcterms:W3CDTF">2023-02-02T08:02:00Z</dcterms:created>
  <dcterms:modified xsi:type="dcterms:W3CDTF">2026-03-04T11:19:00Z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0x010100C8B7501000104543883446FCA9B97B07</vt:lpwstr>
  </property>
  <property fmtid="{D5CDD505-2E9C-101B-9397-08002B2CF9AE}" pid="3" name="MediaServiceImageTags">
    <vt:lpwstr/>
  </property>
</Properties>
</file>